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D89C9" w14:textId="77777777" w:rsidR="00433C4A" w:rsidRDefault="00A157C2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73FBDC5A" w14:textId="77777777" w:rsidR="00433C4A" w:rsidRDefault="00A157C2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20415DF6" w14:textId="77777777" w:rsidR="00433C4A" w:rsidRDefault="00A157C2">
      <w:pPr>
        <w:jc w:val="center"/>
        <w:rPr>
          <w:lang w:val="hu-HU"/>
        </w:rPr>
      </w:pPr>
      <w:r>
        <w:rPr>
          <w:b/>
          <w:sz w:val="21"/>
          <w:lang w:val="hu-HU"/>
        </w:rPr>
        <w:t>II.4. közzétételi egység</w:t>
      </w:r>
    </w:p>
    <w:tbl>
      <w:tblPr>
        <w:tblW w:w="15420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5420"/>
      </w:tblGrid>
      <w:tr w:rsidR="00433C4A" w14:paraId="5116334B" w14:textId="77777777">
        <w:trPr>
          <w:cantSplit/>
          <w:jc w:val="center"/>
        </w:trPr>
        <w:tc>
          <w:tcPr>
            <w:tcW w:w="15420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06BE6430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Államigazgatási, önkormányzati és egyéb hatósági ügyek ügyintézési adatai</w:t>
            </w:r>
          </w:p>
        </w:tc>
      </w:tr>
    </w:tbl>
    <w:p w14:paraId="5BBAA461" w14:textId="77777777" w:rsidR="00433C4A" w:rsidRDefault="00433C4A">
      <w:pPr>
        <w:rPr>
          <w:lang w:val="hu-HU"/>
        </w:rPr>
      </w:pPr>
    </w:p>
    <w:tbl>
      <w:tblPr>
        <w:tblW w:w="15420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7710"/>
        <w:gridCol w:w="7710"/>
      </w:tblGrid>
      <w:tr w:rsidR="00433C4A" w14:paraId="557FD310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240F8CE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95A8F7" w14:textId="312D3B86" w:rsidR="00433C4A" w:rsidRDefault="00E62508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433C4A" w14:paraId="4DBB655E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3D0E3A8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FBA6B84" w14:textId="3EA027E3" w:rsidR="00433C4A" w:rsidRDefault="00E62508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433C4A" w14:paraId="4BABAD5A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92CACC1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EC2747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követően azonnal</w:t>
            </w:r>
          </w:p>
        </w:tc>
      </w:tr>
      <w:tr w:rsidR="00433C4A" w14:paraId="5193D38A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4263861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94D9D2F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 törlendő.</w:t>
            </w:r>
          </w:p>
        </w:tc>
      </w:tr>
      <w:tr w:rsidR="00433C4A" w14:paraId="06DF69CD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F272934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648217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Nem alkalmazandó; az előző állapot törlendő.</w:t>
            </w:r>
          </w:p>
        </w:tc>
      </w:tr>
    </w:tbl>
    <w:p w14:paraId="43EA8EDA" w14:textId="77777777" w:rsidR="00433C4A" w:rsidRDefault="00A157C2">
      <w:pPr>
        <w:pStyle w:val="Cmsor1"/>
        <w:rPr>
          <w:lang w:val="hu-HU"/>
        </w:rPr>
      </w:pPr>
      <w:r>
        <w:rPr>
          <w:b w:val="0"/>
          <w:lang w:val="hu-HU"/>
        </w:rPr>
        <w:t>Általános ügyintézési és kapcsolattartási adatok</w:t>
      </w:r>
    </w:p>
    <w:tbl>
      <w:tblPr>
        <w:tblW w:w="15420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7711"/>
        <w:gridCol w:w="7709"/>
      </w:tblGrid>
      <w:tr w:rsidR="00433C4A" w14:paraId="6AF022AB" w14:textId="77777777">
        <w:trPr>
          <w:cantSplit/>
          <w:tblHeader/>
          <w:jc w:val="center"/>
        </w:trPr>
        <w:tc>
          <w:tcPr>
            <w:tcW w:w="7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18770F93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7"/>
                <w:lang w:val="hu-HU"/>
              </w:rPr>
              <w:t>Adat megnevezése</w:t>
            </w:r>
          </w:p>
        </w:tc>
        <w:tc>
          <w:tcPr>
            <w:tcW w:w="77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2A9D2DBB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7"/>
                <w:lang w:val="hu-HU"/>
              </w:rPr>
              <w:t>Közzétett adat</w:t>
            </w:r>
          </w:p>
        </w:tc>
      </w:tr>
      <w:tr w:rsidR="00433C4A" w14:paraId="5F7D7B85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96EDBC1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Ügyintézési hely</w:t>
            </w:r>
          </w:p>
        </w:tc>
        <w:tc>
          <w:tcPr>
            <w:tcW w:w="77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CF148AA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Bátorligeti kirendeltség, 4343 Bátorliget, Szabadság tér 1.</w:t>
            </w:r>
          </w:p>
        </w:tc>
      </w:tr>
      <w:tr w:rsidR="00433C4A" w14:paraId="43FEDD63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BF88E61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Központi telefon</w:t>
            </w:r>
          </w:p>
        </w:tc>
        <w:tc>
          <w:tcPr>
            <w:tcW w:w="77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7B231D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+36 30 161 2709</w:t>
            </w:r>
          </w:p>
        </w:tc>
      </w:tr>
      <w:tr w:rsidR="00433C4A" w14:paraId="1AE8AA09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37FEE3E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Elektronikus levélcím</w:t>
            </w:r>
          </w:p>
        </w:tc>
        <w:tc>
          <w:tcPr>
            <w:tcW w:w="77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E37ABD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batorligetonkorm@gmail.com</w:t>
            </w:r>
          </w:p>
        </w:tc>
      </w:tr>
      <w:tr w:rsidR="00433C4A" w14:paraId="3F3DBA0F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ACFDB08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Hivatali kapu rövid neve</w:t>
            </w:r>
          </w:p>
        </w:tc>
        <w:tc>
          <w:tcPr>
            <w:tcW w:w="77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312B1D9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BATORLIGET</w:t>
            </w:r>
          </w:p>
        </w:tc>
      </w:tr>
      <w:tr w:rsidR="00433C4A" w14:paraId="48801CE4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E179E53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Ügyfélfogadás</w:t>
            </w:r>
          </w:p>
        </w:tc>
        <w:tc>
          <w:tcPr>
            <w:tcW w:w="77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21BDEE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Hétfő 08:00–12:00; kedd 08:00–12:00; szerda nincs; csütörtök 08:00–15:00; péntek nincs.</w:t>
            </w:r>
          </w:p>
        </w:tc>
      </w:tr>
      <w:tr w:rsidR="00433C4A" w14:paraId="3FC0C77E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5E130F7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Elektronikus ügyintézés</w:t>
            </w:r>
          </w:p>
        </w:tc>
        <w:tc>
          <w:tcPr>
            <w:tcW w:w="77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206146" w14:textId="77777777" w:rsidR="00433C4A" w:rsidRDefault="008B11ED">
            <w:pPr>
              <w:widowControl w:val="0"/>
            </w:pPr>
            <w:hyperlink r:id="rId8">
              <w:r w:rsidR="00A157C2">
                <w:rPr>
                  <w:color w:val="0563C1"/>
                  <w:sz w:val="17"/>
                  <w:u w:val="single"/>
                  <w:lang w:val="hu-HU"/>
                </w:rPr>
                <w:t>Önkormányzati Hivatali Portál</w:t>
              </w:r>
            </w:hyperlink>
          </w:p>
          <w:p w14:paraId="0440A9DA" w14:textId="77777777" w:rsidR="00433C4A" w:rsidRDefault="008B11ED">
            <w:pPr>
              <w:widowControl w:val="0"/>
            </w:pPr>
            <w:hyperlink r:id="rId9">
              <w:r w:rsidR="00A157C2">
                <w:rPr>
                  <w:color w:val="0563C1"/>
                  <w:sz w:val="17"/>
                  <w:u w:val="single"/>
                  <w:lang w:val="hu-HU"/>
                </w:rPr>
                <w:t>e-Papír szolgáltatás</w:t>
              </w:r>
            </w:hyperlink>
          </w:p>
        </w:tc>
      </w:tr>
      <w:tr w:rsidR="00433C4A" w14:paraId="2CC7684D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1B2088F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Általános eljárási határidő</w:t>
            </w:r>
          </w:p>
        </w:tc>
        <w:tc>
          <w:tcPr>
            <w:tcW w:w="77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5FF4359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Ha különös jogszabály eltérően nem rendelkezik, az </w:t>
            </w:r>
            <w:proofErr w:type="spellStart"/>
            <w:r>
              <w:rPr>
                <w:sz w:val="17"/>
                <w:lang w:val="hu-HU"/>
              </w:rPr>
              <w:t>Ákr</w:t>
            </w:r>
            <w:proofErr w:type="spellEnd"/>
            <w:r>
              <w:rPr>
                <w:sz w:val="17"/>
                <w:lang w:val="hu-HU"/>
              </w:rPr>
              <w:t>. szerinti teljes eljárás általános ügyintézési határideje 60 nap. A konkrét ügyben irányadó határidőt és jogorvoslatot az ágazati jogszabály, illetve a hatósági döntés tartalmazza.</w:t>
            </w:r>
          </w:p>
        </w:tc>
      </w:tr>
      <w:tr w:rsidR="00433C4A" w14:paraId="42202BFF" w14:textId="77777777">
        <w:trPr>
          <w:cantSplit/>
          <w:jc w:val="center"/>
        </w:trPr>
        <w:tc>
          <w:tcPr>
            <w:tcW w:w="77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8F929EF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Benyújtás módja</w:t>
            </w:r>
          </w:p>
        </w:tc>
        <w:tc>
          <w:tcPr>
            <w:tcW w:w="77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CABF79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Személyesen, postai úton, jogszabály által megengedett esetben elektronikus űrlapon, e-Papíron vagy hivatali kapun. Egyszerű e-mail csak akkor minősül szabályszerű benyújtásnak, ha azt az adott ügyre vonatkozó jogszabály lehetővé teszi.</w:t>
            </w:r>
          </w:p>
        </w:tc>
      </w:tr>
    </w:tbl>
    <w:p w14:paraId="6744A176" w14:textId="77777777" w:rsidR="00433C4A" w:rsidRDefault="00433C4A">
      <w:pPr>
        <w:rPr>
          <w:lang w:val="hu-HU"/>
        </w:rPr>
      </w:pPr>
    </w:p>
    <w:p w14:paraId="4EF3252D" w14:textId="77777777" w:rsidR="00433C4A" w:rsidRDefault="00A157C2">
      <w:pPr>
        <w:pStyle w:val="Cmsor1"/>
        <w:rPr>
          <w:lang w:val="hu-HU"/>
        </w:rPr>
      </w:pPr>
      <w:r>
        <w:rPr>
          <w:b w:val="0"/>
          <w:lang w:val="hu-HU"/>
        </w:rPr>
        <w:lastRenderedPageBreak/>
        <w:t>A Nyírcsászári Közös Önkormányzati Hivatal jegyzőjének hatáskörébe tartozó, Bátorliget területét érintő főbb ügytípusok</w:t>
      </w:r>
    </w:p>
    <w:tbl>
      <w:tblPr>
        <w:tblW w:w="15420" w:type="dxa"/>
        <w:jc w:val="center"/>
        <w:tblLayout w:type="fixed"/>
        <w:tblCellMar>
          <w:top w:w="60" w:type="dxa"/>
          <w:left w:w="70" w:type="dxa"/>
          <w:bottom w:w="60" w:type="dxa"/>
          <w:right w:w="70" w:type="dxa"/>
        </w:tblCellMar>
        <w:tblLook w:val="04A0" w:firstRow="1" w:lastRow="0" w:firstColumn="1" w:lastColumn="0" w:noHBand="0" w:noVBand="1"/>
      </w:tblPr>
      <w:tblGrid>
        <w:gridCol w:w="2571"/>
        <w:gridCol w:w="2569"/>
        <w:gridCol w:w="2571"/>
        <w:gridCol w:w="2570"/>
        <w:gridCol w:w="2569"/>
        <w:gridCol w:w="2570"/>
      </w:tblGrid>
      <w:tr w:rsidR="00433C4A" w14:paraId="4FDA33F5" w14:textId="77777777">
        <w:trPr>
          <w:cantSplit/>
          <w:tblHeader/>
          <w:jc w:val="center"/>
        </w:trPr>
        <w:tc>
          <w:tcPr>
            <w:tcW w:w="2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60E60C1B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4"/>
                <w:lang w:val="hu-HU"/>
              </w:rPr>
              <w:t>Ügytípus</w:t>
            </w:r>
          </w:p>
        </w:tc>
        <w:tc>
          <w:tcPr>
            <w:tcW w:w="25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46B6310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4"/>
                <w:lang w:val="hu-HU"/>
              </w:rPr>
              <w:t>Eljáró szerv és illetékesség</w:t>
            </w:r>
          </w:p>
        </w:tc>
        <w:tc>
          <w:tcPr>
            <w:tcW w:w="25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6C4554C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4"/>
                <w:lang w:val="hu-HU"/>
              </w:rPr>
              <w:t>Szükséges iratok</w:t>
            </w:r>
          </w:p>
        </w:tc>
        <w:tc>
          <w:tcPr>
            <w:tcW w:w="2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45092172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4"/>
                <w:lang w:val="hu-HU"/>
              </w:rPr>
              <w:t>Díj / illeték</w:t>
            </w:r>
          </w:p>
        </w:tc>
        <w:tc>
          <w:tcPr>
            <w:tcW w:w="25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0A54EE48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4"/>
                <w:lang w:val="hu-HU"/>
              </w:rPr>
              <w:t>Határidő és jogorvoslat</w:t>
            </w:r>
          </w:p>
        </w:tc>
        <w:tc>
          <w:tcPr>
            <w:tcW w:w="2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745E7CA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4"/>
                <w:lang w:val="hu-HU"/>
              </w:rPr>
              <w:t>Főbb jogszabályok</w:t>
            </w:r>
          </w:p>
        </w:tc>
      </w:tr>
      <w:tr w:rsidR="00433C4A" w14:paraId="0F2BFADF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1081659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Anyakönyvi igazgatás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E4E0DBA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Anyakönyvvezető / jegyző; Bátorliget közigazgatási területe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37177A9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Személyazonosító és lakcímokmányok; az eseményt vagy kérelmet igazoló okiratok.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3083A44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Az eljárás jellegétől függően illeték- vagy díjmentes, illetve külön jogszabály szerinti díj.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DB016CF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Különös határidők; a döntés tartalmazza a jogorvoslatot.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67EC10" w14:textId="77777777" w:rsidR="00433C4A" w:rsidRDefault="008B11ED">
            <w:pPr>
              <w:widowControl w:val="0"/>
            </w:pPr>
            <w:hyperlink r:id="rId10">
              <w:r w:rsidR="00A157C2">
                <w:rPr>
                  <w:rStyle w:val="Hiperhivatkozs"/>
                  <w:sz w:val="14"/>
                  <w:lang w:val="hu-HU"/>
                </w:rPr>
                <w:t>Anyakönyvi tv. - 2010. évi I. törvény az anyakönyvi eljárásról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; </w:t>
            </w:r>
          </w:p>
          <w:p w14:paraId="78D7F056" w14:textId="77777777" w:rsidR="00433C4A" w:rsidRDefault="008B11ED">
            <w:pPr>
              <w:widowControl w:val="0"/>
            </w:pPr>
            <w:hyperlink r:id="rId11">
              <w:r w:rsidR="00A157C2">
                <w:rPr>
                  <w:rStyle w:val="Hiperhivatkozs"/>
                  <w:sz w:val="14"/>
                </w:rPr>
                <w:t xml:space="preserve">429/2017. (XII. 20.) </w:t>
              </w:r>
              <w:proofErr w:type="spellStart"/>
              <w:r w:rsidR="00A157C2">
                <w:rPr>
                  <w:rStyle w:val="Hiperhivatkozs"/>
                  <w:sz w:val="14"/>
                </w:rPr>
                <w:t>Korm</w:t>
              </w:r>
              <w:proofErr w:type="spellEnd"/>
              <w:r w:rsidR="00A157C2">
                <w:rPr>
                  <w:rStyle w:val="Hiperhivatkozs"/>
                  <w:sz w:val="14"/>
                </w:rPr>
                <w:t xml:space="preserve">. </w:t>
              </w:r>
              <w:proofErr w:type="spellStart"/>
              <w:r w:rsidR="00A157C2">
                <w:rPr>
                  <w:rStyle w:val="Hiperhivatkozs"/>
                  <w:sz w:val="14"/>
                </w:rPr>
                <w:t>rendelet</w:t>
              </w:r>
              <w:proofErr w:type="spellEnd"/>
              <w:r w:rsidR="00A157C2">
                <w:rPr>
                  <w:rStyle w:val="Hiperhivatkozs"/>
                  <w:sz w:val="14"/>
                </w:rPr>
                <w:t xml:space="preserve"> </w:t>
              </w:r>
              <w:proofErr w:type="spellStart"/>
              <w:r w:rsidR="00A157C2">
                <w:rPr>
                  <w:rStyle w:val="Hiperhivatkozs"/>
                  <w:sz w:val="14"/>
                </w:rPr>
                <w:t>az</w:t>
              </w:r>
              <w:proofErr w:type="spellEnd"/>
              <w:r w:rsidR="00A157C2">
                <w:rPr>
                  <w:rStyle w:val="Hiperhivatkozs"/>
                  <w:sz w:val="14"/>
                </w:rPr>
                <w:t xml:space="preserve"> </w:t>
              </w:r>
              <w:proofErr w:type="spellStart"/>
              <w:r w:rsidR="00A157C2">
                <w:rPr>
                  <w:rStyle w:val="Hiperhivatkozs"/>
                  <w:sz w:val="14"/>
                </w:rPr>
                <w:t>anyakönyvezési</w:t>
              </w:r>
              <w:proofErr w:type="spellEnd"/>
              <w:r w:rsidR="00A157C2">
                <w:rPr>
                  <w:rStyle w:val="Hiperhivatkozs"/>
                  <w:sz w:val="14"/>
                </w:rPr>
                <w:t xml:space="preserve"> </w:t>
              </w:r>
              <w:proofErr w:type="spellStart"/>
              <w:r w:rsidR="00A157C2">
                <w:rPr>
                  <w:rStyle w:val="Hiperhivatkozs"/>
                  <w:sz w:val="14"/>
                </w:rPr>
                <w:t>feladatok</w:t>
              </w:r>
              <w:proofErr w:type="spellEnd"/>
              <w:r w:rsidR="00A157C2">
                <w:rPr>
                  <w:rStyle w:val="Hiperhivatkozs"/>
                  <w:sz w:val="14"/>
                </w:rPr>
                <w:t xml:space="preserve"> </w:t>
              </w:r>
              <w:proofErr w:type="spellStart"/>
              <w:r w:rsidR="00A157C2">
                <w:rPr>
                  <w:rStyle w:val="Hiperhivatkozs"/>
                  <w:sz w:val="14"/>
                </w:rPr>
                <w:t>ellátásának</w:t>
              </w:r>
              <w:proofErr w:type="spellEnd"/>
              <w:r w:rsidR="00A157C2">
                <w:rPr>
                  <w:rStyle w:val="Hiperhivatkozs"/>
                  <w:sz w:val="14"/>
                </w:rPr>
                <w:t xml:space="preserve"> </w:t>
              </w:r>
              <w:proofErr w:type="spellStart"/>
              <w:r w:rsidR="00A157C2">
                <w:rPr>
                  <w:rStyle w:val="Hiperhivatkozs"/>
                  <w:sz w:val="14"/>
                </w:rPr>
                <w:t>részletes</w:t>
              </w:r>
              <w:proofErr w:type="spellEnd"/>
              <w:r w:rsidR="00A157C2">
                <w:rPr>
                  <w:rStyle w:val="Hiperhivatkozs"/>
                  <w:sz w:val="14"/>
                </w:rPr>
                <w:t xml:space="preserve"> </w:t>
              </w:r>
              <w:proofErr w:type="spellStart"/>
              <w:r w:rsidR="00A157C2">
                <w:rPr>
                  <w:rStyle w:val="Hiperhivatkozs"/>
                  <w:sz w:val="14"/>
                </w:rPr>
                <w:t>szabályairól</w:t>
              </w:r>
              <w:proofErr w:type="spellEnd"/>
              <w:r w:rsidR="00A157C2">
                <w:rPr>
                  <w:rStyle w:val="Hiperhivatkozs"/>
                  <w:sz w:val="14"/>
                </w:rPr>
                <w:t xml:space="preserve"> - </w:t>
              </w:r>
              <w:proofErr w:type="spellStart"/>
              <w:r w:rsidR="00A157C2">
                <w:rPr>
                  <w:rStyle w:val="Hiperhivatkozs"/>
                  <w:sz w:val="14"/>
                </w:rPr>
                <w:t>Hatályos</w:t>
              </w:r>
              <w:proofErr w:type="spellEnd"/>
              <w:r w:rsidR="00A157C2">
                <w:rPr>
                  <w:rStyle w:val="Hiperhivatkozs"/>
                  <w:sz w:val="14"/>
                </w:rPr>
                <w:t xml:space="preserve"> </w:t>
              </w:r>
              <w:proofErr w:type="spellStart"/>
              <w:r w:rsidR="00A157C2">
                <w:rPr>
                  <w:rStyle w:val="Hiperhivatkozs"/>
                  <w:sz w:val="14"/>
                </w:rPr>
                <w:t>Jogszabályok</w:t>
              </w:r>
              <w:proofErr w:type="spellEnd"/>
              <w:r w:rsidR="00A157C2">
                <w:rPr>
                  <w:rStyle w:val="Hiperhivatkozs"/>
                  <w:sz w:val="14"/>
                </w:rPr>
                <w:t xml:space="preserve"> </w:t>
              </w:r>
              <w:proofErr w:type="spellStart"/>
              <w:r w:rsidR="00A157C2">
                <w:rPr>
                  <w:rStyle w:val="Hiperhivatkozs"/>
                  <w:sz w:val="14"/>
                </w:rPr>
                <w:t>Gyűjteménye</w:t>
              </w:r>
              <w:proofErr w:type="spellEnd"/>
            </w:hyperlink>
            <w:r w:rsidR="00A157C2">
              <w:rPr>
                <w:sz w:val="14"/>
              </w:rPr>
              <w:t xml:space="preserve"> </w:t>
            </w:r>
          </w:p>
        </w:tc>
      </w:tr>
      <w:tr w:rsidR="00433C4A" w14:paraId="4DD66E6E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43F895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Hagyatéki eljárás – jegyzői szakasz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BA42F1E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Jegyző; az örökhagyó utolsó belföldi lakóhelye szerint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4B05436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Halotti anyakönyvi adat, öröklésben érdekeltek és hagyatéki vagyon adatai, okiratok.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9B6BF1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A jegyzői szakasz főszabály szerint illetékmentes.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488CB9A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A hagyatéki eljárásról szóló különös szabályok szerint.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EF79E9F" w14:textId="77777777" w:rsidR="00433C4A" w:rsidRDefault="008B11ED">
            <w:pPr>
              <w:widowControl w:val="0"/>
              <w:rPr>
                <w:lang w:val="hu-HU"/>
              </w:rPr>
            </w:pPr>
            <w:hyperlink r:id="rId12">
              <w:proofErr w:type="spellStart"/>
              <w:r w:rsidR="00A157C2">
                <w:rPr>
                  <w:rStyle w:val="Hiperhivatkozs"/>
                  <w:sz w:val="14"/>
                  <w:lang w:val="hu-HU"/>
                </w:rPr>
                <w:t>Hetv</w:t>
              </w:r>
              <w:proofErr w:type="spellEnd"/>
              <w:r w:rsidR="00A157C2">
                <w:rPr>
                  <w:rStyle w:val="Hiperhivatkozs"/>
                  <w:sz w:val="14"/>
                  <w:lang w:val="hu-HU"/>
                </w:rPr>
                <w:t>. - 2010. évi XXXVIII. törvény a hagyatéki eljárásról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; </w:t>
            </w:r>
          </w:p>
          <w:p w14:paraId="7C8D2521" w14:textId="77777777" w:rsidR="00433C4A" w:rsidRDefault="008B11ED">
            <w:pPr>
              <w:widowControl w:val="0"/>
              <w:rPr>
                <w:lang w:val="hu-HU"/>
              </w:rPr>
            </w:pPr>
            <w:hyperlink r:id="rId13">
              <w:r w:rsidR="00A157C2">
                <w:rPr>
                  <w:rStyle w:val="Hiperhivatkozs"/>
                  <w:sz w:val="14"/>
                  <w:lang w:val="hu-HU"/>
                </w:rPr>
                <w:t>29/2010. (XII. 31.) KIM rendelet a hagyatéki eljárás egyes cselekményeiről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</w:t>
            </w:r>
          </w:p>
        </w:tc>
      </w:tr>
      <w:tr w:rsidR="00433C4A" w14:paraId="4217D0EA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6574D26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Birtokvédelem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E3786D1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Jegyző; a birtoksértő magatartás helye szerint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33BDBDD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Kérelem, tényállás, bizonyítékok, kézbesítési adatok.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A6E8240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 xml:space="preserve">Jogszabály szerinti eljárási költség; az illetékfizetés szabályait az </w:t>
            </w:r>
            <w:proofErr w:type="spellStart"/>
            <w:r>
              <w:rPr>
                <w:sz w:val="14"/>
                <w:lang w:val="hu-HU"/>
              </w:rPr>
              <w:t>Itv</w:t>
            </w:r>
            <w:proofErr w:type="spellEnd"/>
            <w:r>
              <w:rPr>
                <w:sz w:val="14"/>
                <w:lang w:val="hu-HU"/>
              </w:rPr>
              <w:t>. tartalmazza.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C87D0B4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Főszabály szerint 15 nap; bírósági felülvizsgálat a különös szabályok szerint.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15E621A" w14:textId="77777777" w:rsidR="00433C4A" w:rsidRDefault="008B11ED">
            <w:pPr>
              <w:widowControl w:val="0"/>
              <w:rPr>
                <w:lang w:val="hu-HU"/>
              </w:rPr>
            </w:pPr>
            <w:hyperlink r:id="rId14">
              <w:r w:rsidR="00A157C2">
                <w:rPr>
                  <w:rStyle w:val="Hiperhivatkozs"/>
                  <w:sz w:val="14"/>
                  <w:lang w:val="hu-HU"/>
                </w:rPr>
                <w:t>Ptk. (új) - 2013. évi V. törvény a Polgári Törvénykönyvről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 5:5–5:8. §; </w:t>
            </w:r>
          </w:p>
          <w:p w14:paraId="4CE6820B" w14:textId="77777777" w:rsidR="00433C4A" w:rsidRDefault="008B11ED">
            <w:pPr>
              <w:widowControl w:val="0"/>
              <w:rPr>
                <w:lang w:val="hu-HU"/>
              </w:rPr>
            </w:pPr>
            <w:hyperlink r:id="rId15">
              <w:r w:rsidR="00A157C2">
                <w:rPr>
                  <w:rStyle w:val="Hiperhivatkozs"/>
                  <w:sz w:val="14"/>
                  <w:lang w:val="hu-HU"/>
                </w:rPr>
                <w:t>17/2015. (II. 16.) Korm. rendelet a jegyző hatáskörébe tartozó birtokvédelmi eljárásról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</w:t>
            </w:r>
          </w:p>
        </w:tc>
      </w:tr>
      <w:tr w:rsidR="00433C4A" w14:paraId="58EDADBE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6B67095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Kereskedelmi tevékenység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09DA39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Jegyző; a tevékenység helye szerint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5058B3B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Bejelentés vagy engedélykérelem és a 210/2009. Korm. rendelet szerinti mellékletek.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0BB3E0F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A jogszabály szerinti igazgatási szolgáltatási díj, ha van.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A48A74E" w14:textId="77777777" w:rsidR="00433C4A" w:rsidRDefault="00A157C2">
            <w:pPr>
              <w:widowControl w:val="0"/>
              <w:rPr>
                <w:lang w:val="hu-HU"/>
              </w:rPr>
            </w:pPr>
            <w:proofErr w:type="spellStart"/>
            <w:r>
              <w:rPr>
                <w:sz w:val="14"/>
                <w:lang w:val="hu-HU"/>
              </w:rPr>
              <w:t>Ákr</w:t>
            </w:r>
            <w:proofErr w:type="spellEnd"/>
            <w:r>
              <w:rPr>
                <w:sz w:val="14"/>
                <w:lang w:val="hu-HU"/>
              </w:rPr>
              <w:t>. és különös jogszabály szerint.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0473DB8" w14:textId="77777777" w:rsidR="00433C4A" w:rsidRDefault="008B11ED">
            <w:pPr>
              <w:widowControl w:val="0"/>
              <w:rPr>
                <w:lang w:val="hu-HU"/>
              </w:rPr>
            </w:pPr>
            <w:hyperlink r:id="rId16">
              <w:r w:rsidR="00A157C2">
                <w:rPr>
                  <w:rStyle w:val="Hiperhivatkozs"/>
                  <w:sz w:val="14"/>
                  <w:lang w:val="hu-HU"/>
                </w:rPr>
                <w:t>Kertv. - 2005. évi CLXIV. törvény a kereskedelemről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 </w:t>
            </w:r>
          </w:p>
          <w:p w14:paraId="18178247" w14:textId="77777777" w:rsidR="00433C4A" w:rsidRDefault="008B11ED">
            <w:pPr>
              <w:widowControl w:val="0"/>
              <w:rPr>
                <w:lang w:val="hu-HU"/>
              </w:rPr>
            </w:pPr>
            <w:hyperlink r:id="rId17">
              <w:r w:rsidR="00A157C2">
                <w:rPr>
                  <w:rStyle w:val="Hiperhivatkozs"/>
                  <w:sz w:val="14"/>
                  <w:lang w:val="hu-HU"/>
                </w:rPr>
                <w:t>210/2009. (IX. 29.) Korm. rendelet a kereskedelmi tevékenységek végzésének feltételeiről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</w:t>
            </w:r>
          </w:p>
        </w:tc>
      </w:tr>
      <w:tr w:rsidR="00433C4A" w14:paraId="100611D9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12F2498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Ipari tevékenység, telepengedély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89BBB80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Jegyző; a telep fekvése szerint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9750701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Bejelentés/engedélykérelem, használati jogcím, helyszínrajz és ágazati mellékletek.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99A5B3F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Külön jogszabály szerinti díj, ha alkalmazandó.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1AB6E54" w14:textId="77777777" w:rsidR="00433C4A" w:rsidRDefault="00A157C2">
            <w:pPr>
              <w:widowControl w:val="0"/>
              <w:rPr>
                <w:lang w:val="hu-HU"/>
              </w:rPr>
            </w:pPr>
            <w:proofErr w:type="spellStart"/>
            <w:r>
              <w:rPr>
                <w:sz w:val="14"/>
                <w:lang w:val="hu-HU"/>
              </w:rPr>
              <w:t>Ákr</w:t>
            </w:r>
            <w:proofErr w:type="spellEnd"/>
            <w:r>
              <w:rPr>
                <w:sz w:val="14"/>
                <w:lang w:val="hu-HU"/>
              </w:rPr>
              <w:t>. és különös jogszabály szerint.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8B482AE" w14:textId="77777777" w:rsidR="00433C4A" w:rsidRDefault="008B11ED">
            <w:pPr>
              <w:widowControl w:val="0"/>
              <w:rPr>
                <w:lang w:val="hu-HU"/>
              </w:rPr>
            </w:pPr>
            <w:hyperlink r:id="rId18">
              <w:r w:rsidR="00A157C2">
                <w:rPr>
                  <w:rStyle w:val="Hiperhivatkozs"/>
                  <w:sz w:val="14"/>
                  <w:lang w:val="hu-HU"/>
                </w:rPr>
                <w:t>57/2013. (II. 27.) Korm. rendelet a telepengedély, illetve a telep létesítésének bejelentése alapján gyakorolható egyes termelő és egyes szolgáltató tevékenységekről, valamint a telepengedélyezés rendjéről és a bejelentés szabályairól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</w:t>
            </w:r>
          </w:p>
        </w:tc>
      </w:tr>
      <w:tr w:rsidR="00433C4A" w14:paraId="34F68B70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3E773FE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Szálláshely-szolgáltatás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159C005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Jegyző; a szálláshely fekvése szerint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B287D79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Bejelentés, használati jogcím, minősítési és NTAK-adatok, szükséges mellékletek.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B6255F5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Külön jogszabály szerinti díj, ha alkalmazandó.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6889164" w14:textId="77777777" w:rsidR="00433C4A" w:rsidRDefault="00A157C2">
            <w:pPr>
              <w:widowControl w:val="0"/>
              <w:rPr>
                <w:lang w:val="hu-HU"/>
              </w:rPr>
            </w:pPr>
            <w:proofErr w:type="spellStart"/>
            <w:r>
              <w:rPr>
                <w:sz w:val="14"/>
                <w:lang w:val="hu-HU"/>
              </w:rPr>
              <w:t>Ákr</w:t>
            </w:r>
            <w:proofErr w:type="spellEnd"/>
            <w:r>
              <w:rPr>
                <w:sz w:val="14"/>
                <w:lang w:val="hu-HU"/>
              </w:rPr>
              <w:t>. és különös jogszabály szerint.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3E66B2" w14:textId="77777777" w:rsidR="00433C4A" w:rsidRDefault="008B11ED">
            <w:pPr>
              <w:widowControl w:val="0"/>
              <w:rPr>
                <w:lang w:val="hu-HU"/>
              </w:rPr>
            </w:pPr>
            <w:hyperlink r:id="rId19">
              <w:r w:rsidR="00A157C2">
                <w:rPr>
                  <w:rStyle w:val="Hiperhivatkozs"/>
                  <w:sz w:val="14"/>
                  <w:lang w:val="hu-HU"/>
                </w:rPr>
                <w:t>239/2009. (X. 20.) Korm. rendelet a szálláshely-szolgáltatási tevékenység folytatásának részletes feltételeiről és a szálláshely-üzemeltetési engedély kiadásának rendjéről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</w:t>
            </w:r>
          </w:p>
        </w:tc>
      </w:tr>
      <w:tr w:rsidR="00433C4A" w14:paraId="39156F4B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1501A2E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Zenés, táncos rendezvény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9095664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Jegyző; a rendezvény helye szerint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6440195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Engedélykérelem, biztonsági terv, tűzvédelmi és egyéb mellékletek.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9FDA75D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Külön jogszabály szerinti díj, ha alkalmazandó.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30A8CC0" w14:textId="77777777" w:rsidR="00433C4A" w:rsidRDefault="00A157C2">
            <w:pPr>
              <w:widowControl w:val="0"/>
              <w:rPr>
                <w:lang w:val="hu-HU"/>
              </w:rPr>
            </w:pPr>
            <w:proofErr w:type="spellStart"/>
            <w:r>
              <w:rPr>
                <w:sz w:val="14"/>
                <w:lang w:val="hu-HU"/>
              </w:rPr>
              <w:t>Ákr</w:t>
            </w:r>
            <w:proofErr w:type="spellEnd"/>
            <w:r>
              <w:rPr>
                <w:sz w:val="14"/>
                <w:lang w:val="hu-HU"/>
              </w:rPr>
              <w:t>. és különös jogszabály szerint.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6C68627" w14:textId="77777777" w:rsidR="00433C4A" w:rsidRDefault="008B11ED">
            <w:pPr>
              <w:widowControl w:val="0"/>
              <w:rPr>
                <w:lang w:val="hu-HU"/>
              </w:rPr>
            </w:pPr>
            <w:hyperlink r:id="rId20">
              <w:r w:rsidR="00A157C2">
                <w:rPr>
                  <w:rStyle w:val="Hiperhivatkozs"/>
                  <w:sz w:val="14"/>
                  <w:lang w:val="hu-HU"/>
                </w:rPr>
                <w:t>23/2011. (III. 8.) Korm. rendelet a zenés, táncos rendezvények működésének biztonságosabbá tételéről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</w:t>
            </w:r>
          </w:p>
        </w:tc>
      </w:tr>
      <w:tr w:rsidR="00433C4A" w14:paraId="3176F222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65B6418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lastRenderedPageBreak/>
              <w:t>Vásár, piac és helyi termelői piac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B1BAA02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Jegyző; a piac helye szerint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F55FEE4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Engedélykérelem vagy bejelentés és a rendelet szerinti mellékletek.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206DE2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Külön jogszabály szerinti díj, ha alkalmazandó.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4245715" w14:textId="77777777" w:rsidR="00433C4A" w:rsidRDefault="00A157C2">
            <w:pPr>
              <w:widowControl w:val="0"/>
              <w:rPr>
                <w:lang w:val="hu-HU"/>
              </w:rPr>
            </w:pPr>
            <w:proofErr w:type="spellStart"/>
            <w:r>
              <w:rPr>
                <w:sz w:val="14"/>
                <w:lang w:val="hu-HU"/>
              </w:rPr>
              <w:t>Ákr</w:t>
            </w:r>
            <w:proofErr w:type="spellEnd"/>
            <w:r>
              <w:rPr>
                <w:sz w:val="14"/>
                <w:lang w:val="hu-HU"/>
              </w:rPr>
              <w:t>. és különös jogszabály szerint.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12DB49E" w14:textId="77777777" w:rsidR="00433C4A" w:rsidRDefault="008B11ED">
            <w:pPr>
              <w:widowControl w:val="0"/>
              <w:rPr>
                <w:lang w:val="hu-HU"/>
              </w:rPr>
            </w:pPr>
            <w:hyperlink r:id="rId21">
              <w:r w:rsidR="00A157C2">
                <w:rPr>
                  <w:rStyle w:val="Hiperhivatkozs"/>
                  <w:sz w:val="14"/>
                  <w:lang w:val="hu-HU"/>
                </w:rPr>
                <w:t>55/2009. (III. 13.) Korm. rendelet a vásárokról, a piacokról, és a bevásárlóközpontokról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</w:t>
            </w:r>
          </w:p>
        </w:tc>
      </w:tr>
      <w:tr w:rsidR="00433C4A" w14:paraId="297496F9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B33C8EF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Állatvédelmi ügyek és ebösszeírás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CB056B5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Jegyző a jogszabályban meghatározott körben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3FB4E73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Bejelentés, állattartási és bizonyítási adatok; ebösszeíró adatlap.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AFD4C71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Főszabály szerint illetékmentes; egyes eljárási költségek felmerülhetnek.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26A93DE" w14:textId="77777777" w:rsidR="00433C4A" w:rsidRDefault="00A157C2">
            <w:pPr>
              <w:widowControl w:val="0"/>
              <w:rPr>
                <w:lang w:val="hu-HU"/>
              </w:rPr>
            </w:pPr>
            <w:proofErr w:type="spellStart"/>
            <w:r>
              <w:rPr>
                <w:sz w:val="14"/>
                <w:lang w:val="hu-HU"/>
              </w:rPr>
              <w:t>Ákr</w:t>
            </w:r>
            <w:proofErr w:type="spellEnd"/>
            <w:r>
              <w:rPr>
                <w:sz w:val="14"/>
                <w:lang w:val="hu-HU"/>
              </w:rPr>
              <w:t>. és különös jogszabály szerint.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DB79F90" w14:textId="77777777" w:rsidR="00433C4A" w:rsidRDefault="008B11ED">
            <w:pPr>
              <w:widowControl w:val="0"/>
              <w:rPr>
                <w:lang w:val="hu-HU"/>
              </w:rPr>
            </w:pPr>
            <w:hyperlink r:id="rId22">
              <w:r w:rsidR="00A157C2">
                <w:rPr>
                  <w:rStyle w:val="Hiperhivatkozs"/>
                  <w:sz w:val="14"/>
                  <w:lang w:val="hu-HU"/>
                </w:rPr>
                <w:t>Állatvédelmi tv. - 1998. évi XXVIII. törvény az állatok védelméről és kíméletéről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; </w:t>
            </w:r>
          </w:p>
          <w:p w14:paraId="78713113" w14:textId="77777777" w:rsidR="00433C4A" w:rsidRDefault="008B11ED">
            <w:pPr>
              <w:widowControl w:val="0"/>
              <w:rPr>
                <w:lang w:val="hu-HU"/>
              </w:rPr>
            </w:pPr>
            <w:hyperlink r:id="rId23">
              <w:r w:rsidR="00A157C2">
                <w:rPr>
                  <w:rStyle w:val="Hiperhivatkozs"/>
                  <w:sz w:val="14"/>
                  <w:lang w:val="hu-HU"/>
                </w:rPr>
                <w:t>383/2016. (XII. 2.) Korm. rendelet a földművelésügyi hatósági és igazgatási feladatokat ellátó szervek kijelöléséről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</w:t>
            </w:r>
          </w:p>
        </w:tc>
      </w:tr>
      <w:tr w:rsidR="00433C4A" w14:paraId="477D822B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8D085AD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 xml:space="preserve">Helyi adó 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2A53907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Önkormányzati adóhatóság / jegyző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89B30F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Adatbejelentés, bevallás, mentességet vagy kedvezményt igazoló okiratok.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8A7277C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Adóeljárásban főszabály szerint nincs eljárási illeték; fizetési kötelezettség a helyi rendelet szerint.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FA27C25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Az adóigazgatási rendtartás és az adózás rendje szerint.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7813E7A" w14:textId="77777777" w:rsidR="00433C4A" w:rsidRDefault="008B11ED">
            <w:pPr>
              <w:widowControl w:val="0"/>
              <w:rPr>
                <w:lang w:val="hu-HU"/>
              </w:rPr>
            </w:pPr>
            <w:hyperlink r:id="rId24">
              <w:r w:rsidR="00A157C2">
                <w:rPr>
                  <w:rStyle w:val="Hiperhivatkozs"/>
                  <w:sz w:val="14"/>
                  <w:lang w:val="hu-HU"/>
                </w:rPr>
                <w:t>Air. - 2017. évi CLI. törvény az adóigazgatási rendtartásról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; </w:t>
            </w:r>
          </w:p>
          <w:p w14:paraId="6446C082" w14:textId="77777777" w:rsidR="00433C4A" w:rsidRDefault="008B11ED">
            <w:pPr>
              <w:widowControl w:val="0"/>
              <w:rPr>
                <w:lang w:val="hu-HU"/>
              </w:rPr>
            </w:pPr>
            <w:hyperlink r:id="rId25">
              <w:r w:rsidR="00A157C2">
                <w:rPr>
                  <w:rStyle w:val="Hiperhivatkozs"/>
                  <w:sz w:val="14"/>
                  <w:lang w:val="hu-HU"/>
                </w:rPr>
                <w:t>Art. (új) - 2017. évi CL. törvény az adózás rendjéről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; </w:t>
            </w:r>
          </w:p>
          <w:p w14:paraId="0954348A" w14:textId="77777777" w:rsidR="00433C4A" w:rsidRDefault="008B11ED">
            <w:pPr>
              <w:widowControl w:val="0"/>
              <w:rPr>
                <w:lang w:val="hu-HU"/>
              </w:rPr>
            </w:pPr>
            <w:hyperlink r:id="rId26">
              <w:r w:rsidR="00A157C2">
                <w:rPr>
                  <w:rStyle w:val="Hiperhivatkozs"/>
                  <w:sz w:val="14"/>
                  <w:lang w:val="hu-HU"/>
                </w:rPr>
                <w:t>Helyi adó tv. - 1990. évi C. törvény a helyi adókról - Hatályos Jogszabályok Gyűjteménye</w:t>
              </w:r>
            </w:hyperlink>
            <w:r w:rsidR="00A157C2">
              <w:rPr>
                <w:sz w:val="14"/>
                <w:lang w:val="hu-HU"/>
              </w:rPr>
              <w:t xml:space="preserve"> </w:t>
            </w:r>
          </w:p>
          <w:p w14:paraId="7E704887" w14:textId="77777777" w:rsidR="00433C4A" w:rsidRDefault="008B11ED">
            <w:pPr>
              <w:widowControl w:val="0"/>
              <w:rPr>
                <w:sz w:val="14"/>
              </w:rPr>
            </w:pPr>
            <w:hyperlink r:id="rId27">
              <w:r w:rsidR="00A157C2">
                <w:rPr>
                  <w:rStyle w:val="Hiperhivatkozs"/>
                  <w:sz w:val="14"/>
                  <w:lang w:val="hu-HU"/>
                </w:rPr>
                <w:t>Bátorliget község képviselő testületének 5/2017 (V.</w:t>
              </w:r>
              <w:proofErr w:type="gramStart"/>
              <w:r w:rsidR="00A157C2">
                <w:rPr>
                  <w:rStyle w:val="Hiperhivatkozs"/>
                  <w:sz w:val="14"/>
                  <w:lang w:val="hu-HU"/>
                </w:rPr>
                <w:t>31..</w:t>
              </w:r>
              <w:proofErr w:type="gramEnd"/>
              <w:r w:rsidR="00A157C2">
                <w:rPr>
                  <w:rStyle w:val="Hiperhivatkozs"/>
                  <w:sz w:val="14"/>
                  <w:lang w:val="hu-HU"/>
                </w:rPr>
                <w:t>) önkormányzati rendelete - Nemzeti Jogszabálytár</w:t>
              </w:r>
            </w:hyperlink>
            <w:r w:rsidR="00A157C2">
              <w:rPr>
                <w:sz w:val="14"/>
                <w:lang w:val="hu-HU"/>
              </w:rPr>
              <w:t xml:space="preserve"> </w:t>
            </w:r>
          </w:p>
          <w:p w14:paraId="349B5E4D" w14:textId="77777777" w:rsidR="00433C4A" w:rsidRDefault="00433C4A">
            <w:pPr>
              <w:widowControl w:val="0"/>
              <w:rPr>
                <w:sz w:val="14"/>
              </w:rPr>
            </w:pPr>
          </w:p>
        </w:tc>
      </w:tr>
      <w:tr w:rsidR="00433C4A" w14:paraId="4484C550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4F78F6D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Házasságkötés hivatali helyiségen kívül / hivatali időn túl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8462057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Jegyző / anyakönyvvezető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55377FB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Kérelem és az anyakönyvvezető által kért adatok.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E2EB1DF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A helyi rendelet szerinti díj.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06AA21C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4"/>
                <w:lang w:val="hu-HU"/>
              </w:rPr>
              <w:t>Különös szabályok szerint.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5D9EDCD" w14:textId="77777777" w:rsidR="00433C4A" w:rsidRDefault="008B11ED">
            <w:pPr>
              <w:widowControl w:val="0"/>
              <w:rPr>
                <w:lang w:val="hu-HU"/>
              </w:rPr>
            </w:pPr>
            <w:hyperlink r:id="rId28">
              <w:r w:rsidR="00A157C2">
                <w:rPr>
                  <w:rStyle w:val="Hiperhivatkozs"/>
                  <w:sz w:val="14"/>
                  <w:lang w:val="hu-HU"/>
                </w:rPr>
                <w:t>Bátorliget Község Önkormányzata Képviselő-testületének 3/2013. (II. 22.) önkormányzati rendelete - Nemzeti Jogszabálytár</w:t>
              </w:r>
            </w:hyperlink>
            <w:r w:rsidR="00A157C2">
              <w:rPr>
                <w:sz w:val="14"/>
                <w:lang w:val="hu-HU"/>
              </w:rPr>
              <w:t xml:space="preserve"> </w:t>
            </w:r>
          </w:p>
        </w:tc>
      </w:tr>
    </w:tbl>
    <w:p w14:paraId="34926102" w14:textId="77777777" w:rsidR="00433C4A" w:rsidRDefault="00433C4A">
      <w:pPr>
        <w:rPr>
          <w:lang w:val="hu-HU"/>
        </w:rPr>
      </w:pPr>
    </w:p>
    <w:p w14:paraId="6EA0667C" w14:textId="77777777" w:rsidR="00433C4A" w:rsidRDefault="00A157C2">
      <w:pPr>
        <w:pStyle w:val="Cmsor1"/>
        <w:rPr>
          <w:lang w:val="hu-HU"/>
        </w:rPr>
      </w:pPr>
      <w:r>
        <w:rPr>
          <w:b w:val="0"/>
          <w:lang w:val="hu-HU"/>
        </w:rPr>
        <w:t>A polgármesterre vagy a képviselő-testület által átruházott hatáskörre tartozó főbb ügyek</w:t>
      </w:r>
    </w:p>
    <w:tbl>
      <w:tblPr>
        <w:tblW w:w="15420" w:type="dxa"/>
        <w:jc w:val="center"/>
        <w:tblLayout w:type="fixed"/>
        <w:tblCellMar>
          <w:top w:w="60" w:type="dxa"/>
          <w:left w:w="70" w:type="dxa"/>
          <w:bottom w:w="60" w:type="dxa"/>
          <w:right w:w="70" w:type="dxa"/>
        </w:tblCellMar>
        <w:tblLook w:val="04A0" w:firstRow="1" w:lastRow="0" w:firstColumn="1" w:lastColumn="0" w:noHBand="0" w:noVBand="1"/>
      </w:tblPr>
      <w:tblGrid>
        <w:gridCol w:w="2571"/>
        <w:gridCol w:w="2569"/>
        <w:gridCol w:w="2571"/>
        <w:gridCol w:w="2570"/>
        <w:gridCol w:w="2569"/>
        <w:gridCol w:w="2570"/>
      </w:tblGrid>
      <w:tr w:rsidR="00433C4A" w14:paraId="251BB236" w14:textId="77777777">
        <w:trPr>
          <w:cantSplit/>
          <w:tblHeader/>
          <w:jc w:val="center"/>
        </w:trPr>
        <w:tc>
          <w:tcPr>
            <w:tcW w:w="2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1A889E4E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Ügytípus</w:t>
            </w:r>
          </w:p>
        </w:tc>
        <w:tc>
          <w:tcPr>
            <w:tcW w:w="25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062DE889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Eljáró</w:t>
            </w:r>
          </w:p>
        </w:tc>
        <w:tc>
          <w:tcPr>
            <w:tcW w:w="25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2A3E8D36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Szükséges iratok</w:t>
            </w:r>
          </w:p>
        </w:tc>
        <w:tc>
          <w:tcPr>
            <w:tcW w:w="2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CBC285C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Díj</w:t>
            </w:r>
          </w:p>
        </w:tc>
        <w:tc>
          <w:tcPr>
            <w:tcW w:w="25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19651FCD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Határidő / jogorvoslat</w:t>
            </w:r>
          </w:p>
        </w:tc>
        <w:tc>
          <w:tcPr>
            <w:tcW w:w="25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781AECC" w14:textId="77777777" w:rsidR="00433C4A" w:rsidRDefault="00A157C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Jogszabály</w:t>
            </w:r>
          </w:p>
        </w:tc>
      </w:tr>
      <w:tr w:rsidR="00433C4A" w14:paraId="744457DA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2907CE3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Települési támogatások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C13DDF0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Polgármester a helyi rendeletben átruházott körben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363959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Kérelem, jövedelmi/vagyoni és a támogatási jogcímet igazoló dokumentumok.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842DA3C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Főszabály szerint illetékmentes.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7BAED8A" w14:textId="77777777" w:rsidR="00433C4A" w:rsidRDefault="00A157C2">
            <w:pPr>
              <w:widowControl w:val="0"/>
              <w:rPr>
                <w:lang w:val="hu-HU"/>
              </w:rPr>
            </w:pPr>
            <w:proofErr w:type="spellStart"/>
            <w:r>
              <w:rPr>
                <w:sz w:val="15"/>
                <w:lang w:val="hu-HU"/>
              </w:rPr>
              <w:t>Ákr</w:t>
            </w:r>
            <w:proofErr w:type="spellEnd"/>
            <w:r>
              <w:rPr>
                <w:sz w:val="15"/>
                <w:lang w:val="hu-HU"/>
              </w:rPr>
              <w:t>. és helyi rendelet szerint; jogorvoslat a döntésben.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9379462" w14:textId="77777777" w:rsidR="00433C4A" w:rsidRDefault="008B11ED">
            <w:pPr>
              <w:widowControl w:val="0"/>
              <w:rPr>
                <w:lang w:val="hu-HU"/>
              </w:rPr>
            </w:pPr>
            <w:hyperlink r:id="rId29">
              <w:r w:rsidR="00A157C2">
                <w:rPr>
                  <w:rStyle w:val="Hiperhivatkozs"/>
                  <w:sz w:val="15"/>
                  <w:lang w:val="hu-HU"/>
                </w:rPr>
                <w:t>Bátorliget Község Önkormányzata Képviselő-testületének 4/2021. (IX. 28.) önkormányzati rendelete - Nemzeti Jogszabálytár</w:t>
              </w:r>
            </w:hyperlink>
            <w:r w:rsidR="00A157C2">
              <w:rPr>
                <w:sz w:val="15"/>
                <w:lang w:val="hu-HU"/>
              </w:rPr>
              <w:t xml:space="preserve"> </w:t>
            </w:r>
          </w:p>
        </w:tc>
      </w:tr>
      <w:tr w:rsidR="00433C4A" w14:paraId="597A6543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CEB47BE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Szociális étkeztetés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92C4679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Polgármester az átruházott hatáskör szerint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29872EF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Kérelem, jogosultságot és kedvezményt igazoló dokumentumok.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D7E3902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Térítési díj és kedvezmény a hatályos helyi rendelet szerint.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E5DB0B5" w14:textId="77777777" w:rsidR="00433C4A" w:rsidRDefault="00A157C2">
            <w:pPr>
              <w:widowControl w:val="0"/>
              <w:rPr>
                <w:lang w:val="hu-HU"/>
              </w:rPr>
            </w:pPr>
            <w:proofErr w:type="spellStart"/>
            <w:r>
              <w:rPr>
                <w:sz w:val="15"/>
                <w:lang w:val="hu-HU"/>
              </w:rPr>
              <w:t>Ákr</w:t>
            </w:r>
            <w:proofErr w:type="spellEnd"/>
            <w:r>
              <w:rPr>
                <w:sz w:val="15"/>
                <w:lang w:val="hu-HU"/>
              </w:rPr>
              <w:t>. és helyi rendelet szerint.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50E553" w14:textId="77777777" w:rsidR="00433C4A" w:rsidRDefault="008B11ED">
            <w:pPr>
              <w:widowControl w:val="0"/>
              <w:rPr>
                <w:lang w:val="hu-HU"/>
              </w:rPr>
            </w:pPr>
            <w:hyperlink r:id="rId30">
              <w:r w:rsidR="00A157C2">
                <w:rPr>
                  <w:rStyle w:val="Hiperhivatkozs"/>
                  <w:sz w:val="15"/>
                  <w:lang w:val="hu-HU"/>
                </w:rPr>
                <w:t>Bátorliget község képviselő testületének 2/2020 (</w:t>
              </w:r>
              <w:proofErr w:type="gramStart"/>
              <w:r w:rsidR="00A157C2">
                <w:rPr>
                  <w:rStyle w:val="Hiperhivatkozs"/>
                  <w:sz w:val="15"/>
                  <w:lang w:val="hu-HU"/>
                </w:rPr>
                <w:t>III.18..</w:t>
              </w:r>
              <w:proofErr w:type="gramEnd"/>
              <w:r w:rsidR="00A157C2">
                <w:rPr>
                  <w:rStyle w:val="Hiperhivatkozs"/>
                  <w:sz w:val="15"/>
                  <w:lang w:val="hu-HU"/>
                </w:rPr>
                <w:t>) önkormányzati rendelete - Nemzeti Jogszabálytár</w:t>
              </w:r>
            </w:hyperlink>
            <w:r w:rsidR="00A157C2">
              <w:rPr>
                <w:sz w:val="15"/>
                <w:lang w:val="hu-HU"/>
              </w:rPr>
              <w:t xml:space="preserve"> </w:t>
            </w:r>
          </w:p>
        </w:tc>
      </w:tr>
      <w:tr w:rsidR="00433C4A" w14:paraId="76EA1CCB" w14:textId="77777777">
        <w:trPr>
          <w:cantSplit/>
          <w:jc w:val="center"/>
        </w:trPr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8B9973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lastRenderedPageBreak/>
              <w:t>Településképi bejelentés és szakmai konzultáció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18AB003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Polgármester; Bátorliget közigazgatási területe</w:t>
            </w:r>
          </w:p>
        </w:tc>
        <w:tc>
          <w:tcPr>
            <w:tcW w:w="257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08F37C2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Kérelem/bejelentés, tervdokumentáció, műszaki leírás és fotók.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15AF10F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helyi és országos szabályok szerint.</w:t>
            </w:r>
          </w:p>
        </w:tc>
        <w:tc>
          <w:tcPr>
            <w:tcW w:w="25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8DE8F49" w14:textId="77777777" w:rsidR="00433C4A" w:rsidRDefault="00A157C2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településképi jogszabályok szerint; jogorvoslat a döntésben.</w:t>
            </w:r>
          </w:p>
        </w:tc>
        <w:tc>
          <w:tcPr>
            <w:tcW w:w="2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2BBE42" w14:textId="77777777" w:rsidR="00433C4A" w:rsidRDefault="008B11ED">
            <w:pPr>
              <w:widowControl w:val="0"/>
            </w:pPr>
            <w:hyperlink r:id="rId31">
              <w:r w:rsidR="00A157C2">
                <w:rPr>
                  <w:rStyle w:val="Hiperhivatkozs"/>
                  <w:sz w:val="15"/>
                  <w:lang w:val="hu-HU"/>
                </w:rPr>
                <w:t>419/2021. (VII. 15.) Korm. rendelet a településtervek tartalmáról, elkészítésének és elfogadásának rendjéről, valamint egyes településrendezési sajátos jogintézményekről - Hatályos Jogszabályok Gyűjteménye</w:t>
              </w:r>
            </w:hyperlink>
            <w:r w:rsidR="00A157C2">
              <w:rPr>
                <w:sz w:val="15"/>
                <w:lang w:val="hu-HU"/>
              </w:rPr>
              <w:t xml:space="preserve"> ;</w:t>
            </w:r>
          </w:p>
          <w:p w14:paraId="222EC28B" w14:textId="77777777" w:rsidR="00433C4A" w:rsidRDefault="00A157C2">
            <w:pPr>
              <w:widowControl w:val="0"/>
            </w:pPr>
            <w:r>
              <w:rPr>
                <w:sz w:val="15"/>
                <w:lang w:val="hu-HU"/>
              </w:rPr>
              <w:t xml:space="preserve"> </w:t>
            </w:r>
            <w:hyperlink r:id="rId32">
              <w:proofErr w:type="spellStart"/>
              <w:r>
                <w:rPr>
                  <w:rStyle w:val="Hiperhivatkozs"/>
                  <w:sz w:val="15"/>
                </w:rPr>
                <w:t>Bátorliget</w:t>
              </w:r>
              <w:proofErr w:type="spellEnd"/>
              <w:r>
                <w:rPr>
                  <w:rStyle w:val="Hiperhivatkozs"/>
                  <w:sz w:val="15"/>
                </w:rPr>
                <w:t xml:space="preserve"> </w:t>
              </w:r>
              <w:proofErr w:type="spellStart"/>
              <w:r>
                <w:rPr>
                  <w:rStyle w:val="Hiperhivatkozs"/>
                  <w:sz w:val="15"/>
                </w:rPr>
                <w:t>község</w:t>
              </w:r>
              <w:proofErr w:type="spellEnd"/>
              <w:r>
                <w:rPr>
                  <w:rStyle w:val="Hiperhivatkozs"/>
                  <w:sz w:val="15"/>
                </w:rPr>
                <w:t xml:space="preserve"> </w:t>
              </w:r>
              <w:proofErr w:type="spellStart"/>
              <w:r>
                <w:rPr>
                  <w:rStyle w:val="Hiperhivatkozs"/>
                  <w:sz w:val="15"/>
                </w:rPr>
                <w:t>képviselő</w:t>
              </w:r>
              <w:proofErr w:type="spellEnd"/>
              <w:r>
                <w:rPr>
                  <w:rStyle w:val="Hiperhivatkozs"/>
                  <w:sz w:val="15"/>
                </w:rPr>
                <w:t xml:space="preserve"> </w:t>
              </w:r>
              <w:proofErr w:type="spellStart"/>
              <w:r>
                <w:rPr>
                  <w:rStyle w:val="Hiperhivatkozs"/>
                  <w:sz w:val="15"/>
                </w:rPr>
                <w:t>testületének</w:t>
              </w:r>
              <w:proofErr w:type="spellEnd"/>
              <w:r>
                <w:rPr>
                  <w:rStyle w:val="Hiperhivatkozs"/>
                  <w:sz w:val="15"/>
                </w:rPr>
                <w:t xml:space="preserve"> 2/2019 (</w:t>
              </w:r>
              <w:proofErr w:type="gramStart"/>
              <w:r>
                <w:rPr>
                  <w:rStyle w:val="Hiperhivatkozs"/>
                  <w:sz w:val="15"/>
                </w:rPr>
                <w:t>IV.10..</w:t>
              </w:r>
              <w:proofErr w:type="gramEnd"/>
              <w:r>
                <w:rPr>
                  <w:rStyle w:val="Hiperhivatkozs"/>
                  <w:sz w:val="15"/>
                </w:rPr>
                <w:t xml:space="preserve">) </w:t>
              </w:r>
              <w:proofErr w:type="spellStart"/>
              <w:r>
                <w:rPr>
                  <w:rStyle w:val="Hiperhivatkozs"/>
                  <w:sz w:val="15"/>
                </w:rPr>
                <w:t>önkormányzati</w:t>
              </w:r>
              <w:proofErr w:type="spellEnd"/>
              <w:r>
                <w:rPr>
                  <w:rStyle w:val="Hiperhivatkozs"/>
                  <w:sz w:val="15"/>
                </w:rPr>
                <w:t xml:space="preserve"> </w:t>
              </w:r>
              <w:proofErr w:type="spellStart"/>
              <w:r>
                <w:rPr>
                  <w:rStyle w:val="Hiperhivatkozs"/>
                  <w:sz w:val="15"/>
                </w:rPr>
                <w:t>rendelete</w:t>
              </w:r>
              <w:proofErr w:type="spellEnd"/>
              <w:r>
                <w:rPr>
                  <w:rStyle w:val="Hiperhivatkozs"/>
                  <w:sz w:val="15"/>
                </w:rPr>
                <w:t xml:space="preserve"> - </w:t>
              </w:r>
              <w:proofErr w:type="spellStart"/>
              <w:r>
                <w:rPr>
                  <w:rStyle w:val="Hiperhivatkozs"/>
                  <w:sz w:val="15"/>
                </w:rPr>
                <w:t>Nemzeti</w:t>
              </w:r>
              <w:proofErr w:type="spellEnd"/>
              <w:r>
                <w:rPr>
                  <w:rStyle w:val="Hiperhivatkozs"/>
                  <w:sz w:val="15"/>
                </w:rPr>
                <w:t xml:space="preserve"> </w:t>
              </w:r>
              <w:proofErr w:type="spellStart"/>
              <w:r>
                <w:rPr>
                  <w:rStyle w:val="Hiperhivatkozs"/>
                  <w:sz w:val="15"/>
                </w:rPr>
                <w:t>Jogszabálytár</w:t>
              </w:r>
              <w:proofErr w:type="spellEnd"/>
            </w:hyperlink>
            <w:r>
              <w:rPr>
                <w:sz w:val="15"/>
              </w:rPr>
              <w:t xml:space="preserve"> </w:t>
            </w:r>
          </w:p>
        </w:tc>
      </w:tr>
    </w:tbl>
    <w:p w14:paraId="0E5F90D5" w14:textId="77777777" w:rsidR="00433C4A" w:rsidRDefault="00433C4A">
      <w:pPr>
        <w:rPr>
          <w:lang w:val="hu-HU"/>
        </w:rPr>
      </w:pPr>
    </w:p>
    <w:p w14:paraId="0344033D" w14:textId="77777777" w:rsidR="00433C4A" w:rsidRDefault="00433C4A">
      <w:pPr>
        <w:rPr>
          <w:lang w:val="hu-HU"/>
        </w:rPr>
      </w:pPr>
    </w:p>
    <w:p w14:paraId="633CF60D" w14:textId="77777777" w:rsidR="00433C4A" w:rsidRDefault="00A157C2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433C4A">
      <w:headerReference w:type="default" r:id="rId33"/>
      <w:footerReference w:type="default" r:id="rId34"/>
      <w:pgSz w:w="16838" w:h="11906" w:orient="landscape"/>
      <w:pgMar w:top="765" w:right="709" w:bottom="765" w:left="70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26164" w14:textId="77777777" w:rsidR="008B11ED" w:rsidRDefault="008B11ED">
      <w:pPr>
        <w:spacing w:after="0" w:line="240" w:lineRule="auto"/>
      </w:pPr>
      <w:r>
        <w:separator/>
      </w:r>
    </w:p>
  </w:endnote>
  <w:endnote w:type="continuationSeparator" w:id="0">
    <w:p w14:paraId="48181686" w14:textId="77777777" w:rsidR="008B11ED" w:rsidRDefault="008B1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36AC2" w14:textId="7A39E415" w:rsidR="00433C4A" w:rsidRDefault="00433C4A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F107B" w14:textId="77777777" w:rsidR="008B11ED" w:rsidRDefault="008B11ED">
      <w:pPr>
        <w:spacing w:after="0" w:line="240" w:lineRule="auto"/>
      </w:pPr>
      <w:r>
        <w:separator/>
      </w:r>
    </w:p>
  </w:footnote>
  <w:footnote w:type="continuationSeparator" w:id="0">
    <w:p w14:paraId="4BC2CD05" w14:textId="77777777" w:rsidR="008B11ED" w:rsidRDefault="008B1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DEC18" w14:textId="77777777" w:rsidR="00433C4A" w:rsidRDefault="00A157C2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6744B"/>
    <w:multiLevelType w:val="multilevel"/>
    <w:tmpl w:val="84AC471E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0CA1341"/>
    <w:multiLevelType w:val="multilevel"/>
    <w:tmpl w:val="AD2CE458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8A13DBD"/>
    <w:multiLevelType w:val="multilevel"/>
    <w:tmpl w:val="8D48AE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8077720"/>
    <w:multiLevelType w:val="multilevel"/>
    <w:tmpl w:val="A600D644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60D7CFC"/>
    <w:multiLevelType w:val="multilevel"/>
    <w:tmpl w:val="5E92719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7CA184F"/>
    <w:multiLevelType w:val="multilevel"/>
    <w:tmpl w:val="8C8E94E8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AB05E64"/>
    <w:multiLevelType w:val="multilevel"/>
    <w:tmpl w:val="C8A26DB2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4A"/>
    <w:rsid w:val="00433C4A"/>
    <w:rsid w:val="007404F7"/>
    <w:rsid w:val="008B11ED"/>
    <w:rsid w:val="00A157C2"/>
    <w:rsid w:val="00E6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3079C"/>
  <w15:docId w15:val="{0CF97DB4-3603-42BA-B737-CEB9934C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7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p-20.asp.lgov.hu/nyitolap" TargetMode="External"/><Relationship Id="rId13" Type="http://schemas.openxmlformats.org/officeDocument/2006/relationships/hyperlink" Target="https://net.jogtar.hu/jogszabaly?docid=a1000029.kim" TargetMode="External"/><Relationship Id="rId18" Type="http://schemas.openxmlformats.org/officeDocument/2006/relationships/hyperlink" Target="https://net.jogtar.hu/jogszabaly?docid=a1300057.kor" TargetMode="External"/><Relationship Id="rId26" Type="http://schemas.openxmlformats.org/officeDocument/2006/relationships/hyperlink" Target="https://net.jogtar.hu/jogszabaly?docid=99000100.TV" TargetMode="External"/><Relationship Id="rId3" Type="http://schemas.openxmlformats.org/officeDocument/2006/relationships/styles" Target="styles.xml"/><Relationship Id="rId21" Type="http://schemas.openxmlformats.org/officeDocument/2006/relationships/hyperlink" Target="https://net.jogtar.hu/jogszabaly?docid=a0900055.kor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net.jogtar.hu/jogszabaly?docid=A1000038.TV" TargetMode="External"/><Relationship Id="rId17" Type="http://schemas.openxmlformats.org/officeDocument/2006/relationships/hyperlink" Target="https://net.jogtar.hu/jogszabaly?docid=a0900210.kor" TargetMode="External"/><Relationship Id="rId25" Type="http://schemas.openxmlformats.org/officeDocument/2006/relationships/hyperlink" Target="https://net.jogtar.hu/jogszabaly?docid=a1700150.tv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net.jogtar.hu/jogszabaly?docid=a0500164.tv" TargetMode="External"/><Relationship Id="rId20" Type="http://schemas.openxmlformats.org/officeDocument/2006/relationships/hyperlink" Target="https://net.jogtar.hu/jogszabaly?docid=a1100023.kor" TargetMode="External"/><Relationship Id="rId29" Type="http://schemas.openxmlformats.org/officeDocument/2006/relationships/hyperlink" Target="https://njt.jog.gov.hu/jogszabaly/2021-4-SP-5Y127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t.jogtar.hu/jogszabaly?docid=a1700429.kor" TargetMode="External"/><Relationship Id="rId24" Type="http://schemas.openxmlformats.org/officeDocument/2006/relationships/hyperlink" Target="https://net.jogtar.hu/jogszabaly?docid=a1700151.tv" TargetMode="External"/><Relationship Id="rId32" Type="http://schemas.openxmlformats.org/officeDocument/2006/relationships/hyperlink" Target="https://njt.jog.gov.hu/jogszabaly/2019-2-SP-5Y127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et.jogtar.hu/jogszabaly?docid=a1500017.kor" TargetMode="External"/><Relationship Id="rId23" Type="http://schemas.openxmlformats.org/officeDocument/2006/relationships/hyperlink" Target="https://net.jogtar.hu/jogszabaly?docid=a1600383.kor" TargetMode="External"/><Relationship Id="rId28" Type="http://schemas.openxmlformats.org/officeDocument/2006/relationships/hyperlink" Target="https://njt.jog.gov.hu/jogszabaly/2013-3-SP-5Y1276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net.jogtar.hu/jogszabaly?docid=a1000001.tv" TargetMode="External"/><Relationship Id="rId19" Type="http://schemas.openxmlformats.org/officeDocument/2006/relationships/hyperlink" Target="https://net.jogtar.hu/jogszabaly?docid=a0900239.kor" TargetMode="External"/><Relationship Id="rId31" Type="http://schemas.openxmlformats.org/officeDocument/2006/relationships/hyperlink" Target="https://net.jogtar.hu/jogszabaly?docid=a2100419.ko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apir.gov.hu/" TargetMode="External"/><Relationship Id="rId14" Type="http://schemas.openxmlformats.org/officeDocument/2006/relationships/hyperlink" Target="https://net.jogtar.hu/jogszabaly?docid=A1300005.TV" TargetMode="External"/><Relationship Id="rId22" Type="http://schemas.openxmlformats.org/officeDocument/2006/relationships/hyperlink" Target="https://net.jogtar.hu/jogszabaly?docid=99800028.tv" TargetMode="External"/><Relationship Id="rId27" Type="http://schemas.openxmlformats.org/officeDocument/2006/relationships/hyperlink" Target="https://njt.jog.gov.hu/jogszabaly/2017-5-SP-5Y1276" TargetMode="External"/><Relationship Id="rId30" Type="http://schemas.openxmlformats.org/officeDocument/2006/relationships/hyperlink" Target="https://njt.jog.gov.hu/jogszabaly/2020-2-SP-5Y1276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1284</Words>
  <Characters>8860</Characters>
  <Application>Microsoft Office Word</Application>
  <DocSecurity>0</DocSecurity>
  <Lines>73</Lines>
  <Paragraphs>20</Paragraphs>
  <ScaleCrop>false</ScaleCrop>
  <Company/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2026-08-05T04:23:00Z</dcterms:created>
  <dcterms:modified xsi:type="dcterms:W3CDTF">2026-08-05T09:49:00Z</dcterms:modified>
  <dc:language>hu-HU</dc:language>
</cp:coreProperties>
</file>