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7F577" w14:textId="77777777" w:rsidR="002F06A9" w:rsidRDefault="00B04519">
      <w:pPr>
        <w:pStyle w:val="Cm"/>
        <w:jc w:val="center"/>
        <w:rPr>
          <w:lang w:val="hu-HU"/>
        </w:rPr>
      </w:pPr>
      <w:r>
        <w:rPr>
          <w:lang w:val="hu-HU"/>
        </w:rPr>
        <w:t>ÁLTALÁNOS KÖZZÉTÉTELI LISTA</w:t>
      </w:r>
    </w:p>
    <w:p w14:paraId="5DB0A055" w14:textId="77777777" w:rsidR="002F06A9" w:rsidRDefault="00B04519">
      <w:pPr>
        <w:jc w:val="center"/>
        <w:rPr>
          <w:lang w:val="hu-HU"/>
        </w:rPr>
      </w:pPr>
      <w:r>
        <w:rPr>
          <w:b/>
          <w:color w:val="1F4E78"/>
          <w:sz w:val="22"/>
          <w:lang w:val="hu-HU"/>
        </w:rPr>
        <w:t>II. Tevékenységre, működésre vonatkozó adatok</w:t>
      </w:r>
    </w:p>
    <w:p w14:paraId="5C03CF5E" w14:textId="77777777" w:rsidR="002F06A9" w:rsidRDefault="00B04519">
      <w:pPr>
        <w:jc w:val="center"/>
        <w:rPr>
          <w:lang w:val="hu-HU"/>
        </w:rPr>
      </w:pPr>
      <w:r>
        <w:rPr>
          <w:b/>
          <w:sz w:val="21"/>
          <w:lang w:val="hu-HU"/>
        </w:rPr>
        <w:t>II.20. közzétételi egység</w:t>
      </w:r>
    </w:p>
    <w:tbl>
      <w:tblPr>
        <w:tblW w:w="10483" w:type="dxa"/>
        <w:jc w:val="center"/>
        <w:tblLayout w:type="fixed"/>
        <w:tblCellMar>
          <w:top w:w="110" w:type="dxa"/>
          <w:left w:w="130" w:type="dxa"/>
          <w:bottom w:w="110" w:type="dxa"/>
          <w:right w:w="130" w:type="dxa"/>
        </w:tblCellMar>
        <w:tblLook w:val="04A0" w:firstRow="1" w:lastRow="0" w:firstColumn="1" w:lastColumn="0" w:noHBand="0" w:noVBand="1"/>
      </w:tblPr>
      <w:tblGrid>
        <w:gridCol w:w="10483"/>
      </w:tblGrid>
      <w:tr w:rsidR="002F06A9" w14:paraId="766AF15E" w14:textId="77777777">
        <w:trPr>
          <w:cantSplit/>
          <w:jc w:val="center"/>
        </w:trPr>
        <w:tc>
          <w:tcPr>
            <w:tcW w:w="10483" w:type="dxa"/>
            <w:tcBorders>
              <w:top w:val="single" w:sz="6" w:space="0" w:color="1F4E78"/>
              <w:left w:val="single" w:sz="6" w:space="0" w:color="1F4E78"/>
              <w:bottom w:val="single" w:sz="6" w:space="0" w:color="1F4E78"/>
              <w:right w:val="single" w:sz="6" w:space="0" w:color="1F4E78"/>
            </w:tcBorders>
            <w:shd w:val="clear" w:color="auto" w:fill="D9EAF7"/>
          </w:tcPr>
          <w:p w14:paraId="193737F8" w14:textId="77777777" w:rsidR="002F06A9" w:rsidRDefault="00B04519">
            <w:pPr>
              <w:widowControl w:val="0"/>
              <w:jc w:val="center"/>
              <w:rPr>
                <w:lang w:val="hu-HU"/>
              </w:rPr>
            </w:pPr>
            <w:r>
              <w:rPr>
                <w:b/>
                <w:sz w:val="20"/>
                <w:lang w:val="hu-HU"/>
              </w:rPr>
              <w:t>A II.19. pont szerinti adatok további felhasználásának általános szerződési feltételei</w:t>
            </w:r>
          </w:p>
        </w:tc>
      </w:tr>
    </w:tbl>
    <w:p w14:paraId="7FBA9FE7" w14:textId="77777777" w:rsidR="002F06A9" w:rsidRDefault="002F06A9">
      <w:pPr>
        <w:rPr>
          <w:lang w:val="hu-HU"/>
        </w:rPr>
      </w:pPr>
    </w:p>
    <w:p w14:paraId="35954B64" w14:textId="77777777" w:rsidR="002F06A9" w:rsidRDefault="002F06A9">
      <w:pPr>
        <w:rPr>
          <w:lang w:val="hu-HU"/>
        </w:rPr>
      </w:pPr>
    </w:p>
    <w:tbl>
      <w:tblPr>
        <w:tblW w:w="10483" w:type="dxa"/>
        <w:jc w:val="center"/>
        <w:tblLayout w:type="fixed"/>
        <w:tblCellMar>
          <w:top w:w="80" w:type="dxa"/>
          <w:left w:w="100" w:type="dxa"/>
          <w:bottom w:w="80" w:type="dxa"/>
          <w:right w:w="100" w:type="dxa"/>
        </w:tblCellMar>
        <w:tblLook w:val="04A0" w:firstRow="1" w:lastRow="0" w:firstColumn="1" w:lastColumn="0" w:noHBand="0" w:noVBand="1"/>
      </w:tblPr>
      <w:tblGrid>
        <w:gridCol w:w="5241"/>
        <w:gridCol w:w="5242"/>
      </w:tblGrid>
      <w:tr w:rsidR="002F06A9" w14:paraId="4858E84B"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3B7A1983" w14:textId="77777777" w:rsidR="002F06A9" w:rsidRDefault="00B04519">
            <w:pPr>
              <w:widowControl w:val="0"/>
              <w:rPr>
                <w:lang w:val="hu-HU"/>
              </w:rPr>
            </w:pPr>
            <w:r>
              <w:rPr>
                <w:b/>
                <w:sz w:val="17"/>
                <w:lang w:val="hu-HU"/>
              </w:rPr>
              <w:t>Közzététel időpontja</w:t>
            </w:r>
          </w:p>
        </w:tc>
        <w:tc>
          <w:tcPr>
            <w:tcW w:w="5242" w:type="dxa"/>
            <w:tcBorders>
              <w:top w:val="single" w:sz="4" w:space="0" w:color="B7B7B7"/>
              <w:left w:val="single" w:sz="4" w:space="0" w:color="B7B7B7"/>
              <w:bottom w:val="single" w:sz="4" w:space="0" w:color="B7B7B7"/>
              <w:right w:val="single" w:sz="4" w:space="0" w:color="B7B7B7"/>
            </w:tcBorders>
          </w:tcPr>
          <w:p w14:paraId="56319CCA" w14:textId="25C61E84" w:rsidR="002F06A9" w:rsidRDefault="001F2FB5">
            <w:pPr>
              <w:widowControl w:val="0"/>
              <w:rPr>
                <w:lang w:val="hu-HU"/>
              </w:rPr>
            </w:pPr>
            <w:r>
              <w:rPr>
                <w:sz w:val="17"/>
                <w:lang w:val="hu-HU"/>
              </w:rPr>
              <w:t>2026. augusztus 05.</w:t>
            </w:r>
          </w:p>
        </w:tc>
      </w:tr>
      <w:tr w:rsidR="002F06A9" w14:paraId="4A524A63"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15D46934" w14:textId="77777777" w:rsidR="002F06A9" w:rsidRDefault="00B04519">
            <w:pPr>
              <w:widowControl w:val="0"/>
              <w:rPr>
                <w:lang w:val="hu-HU"/>
              </w:rPr>
            </w:pPr>
            <w:r>
              <w:rPr>
                <w:b/>
                <w:sz w:val="17"/>
                <w:lang w:val="hu-HU"/>
              </w:rPr>
              <w:t>Legutóbbi módosítás ideje</w:t>
            </w:r>
          </w:p>
        </w:tc>
        <w:tc>
          <w:tcPr>
            <w:tcW w:w="5242" w:type="dxa"/>
            <w:tcBorders>
              <w:top w:val="single" w:sz="4" w:space="0" w:color="B7B7B7"/>
              <w:left w:val="single" w:sz="4" w:space="0" w:color="B7B7B7"/>
              <w:bottom w:val="single" w:sz="4" w:space="0" w:color="B7B7B7"/>
              <w:right w:val="single" w:sz="4" w:space="0" w:color="B7B7B7"/>
            </w:tcBorders>
          </w:tcPr>
          <w:p w14:paraId="10D4AF35" w14:textId="4C8FB935" w:rsidR="002F06A9" w:rsidRDefault="001F2FB5">
            <w:pPr>
              <w:widowControl w:val="0"/>
              <w:rPr>
                <w:lang w:val="hu-HU"/>
              </w:rPr>
            </w:pPr>
            <w:r>
              <w:rPr>
                <w:sz w:val="17"/>
                <w:lang w:val="hu-HU"/>
              </w:rPr>
              <w:t>2026. augusztus 05.</w:t>
            </w:r>
          </w:p>
        </w:tc>
      </w:tr>
      <w:tr w:rsidR="002F06A9" w14:paraId="6DAD6CBD"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51FC9267" w14:textId="77777777" w:rsidR="002F06A9" w:rsidRDefault="00B04519">
            <w:pPr>
              <w:widowControl w:val="0"/>
              <w:rPr>
                <w:lang w:val="hu-HU"/>
              </w:rPr>
            </w:pPr>
            <w:r>
              <w:rPr>
                <w:b/>
                <w:sz w:val="17"/>
                <w:lang w:val="hu-HU"/>
              </w:rPr>
              <w:t>Frissítés gyakorisága</w:t>
            </w:r>
          </w:p>
        </w:tc>
        <w:tc>
          <w:tcPr>
            <w:tcW w:w="5242" w:type="dxa"/>
            <w:tcBorders>
              <w:top w:val="single" w:sz="4" w:space="0" w:color="B7B7B7"/>
              <w:left w:val="single" w:sz="4" w:space="0" w:color="B7B7B7"/>
              <w:bottom w:val="single" w:sz="4" w:space="0" w:color="B7B7B7"/>
              <w:right w:val="single" w:sz="4" w:space="0" w:color="B7B7B7"/>
            </w:tcBorders>
          </w:tcPr>
          <w:p w14:paraId="61895C79" w14:textId="77777777" w:rsidR="002F06A9" w:rsidRDefault="00B04519">
            <w:pPr>
              <w:widowControl w:val="0"/>
              <w:rPr>
                <w:lang w:val="hu-HU"/>
              </w:rPr>
            </w:pPr>
            <w:r>
              <w:rPr>
                <w:sz w:val="17"/>
                <w:lang w:val="hu-HU"/>
              </w:rPr>
              <w:t>A változást követő 15 napon belül</w:t>
            </w:r>
          </w:p>
        </w:tc>
      </w:tr>
      <w:tr w:rsidR="002F06A9" w14:paraId="6A784FF7"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3131863F" w14:textId="77777777" w:rsidR="002F06A9" w:rsidRDefault="00B04519">
            <w:pPr>
              <w:widowControl w:val="0"/>
              <w:rPr>
                <w:lang w:val="hu-HU"/>
              </w:rPr>
            </w:pPr>
            <w:r>
              <w:rPr>
                <w:b/>
                <w:sz w:val="17"/>
                <w:lang w:val="hu-HU"/>
              </w:rPr>
              <w:t>Megőrzés / archívum</w:t>
            </w:r>
          </w:p>
        </w:tc>
        <w:tc>
          <w:tcPr>
            <w:tcW w:w="5242" w:type="dxa"/>
            <w:tcBorders>
              <w:top w:val="single" w:sz="4" w:space="0" w:color="B7B7B7"/>
              <w:left w:val="single" w:sz="4" w:space="0" w:color="B7B7B7"/>
              <w:bottom w:val="single" w:sz="4" w:space="0" w:color="B7B7B7"/>
              <w:right w:val="single" w:sz="4" w:space="0" w:color="B7B7B7"/>
            </w:tcBorders>
          </w:tcPr>
          <w:p w14:paraId="53F7F4D4" w14:textId="77777777" w:rsidR="002F06A9" w:rsidRDefault="00B04519">
            <w:pPr>
              <w:widowControl w:val="0"/>
              <w:rPr>
                <w:lang w:val="hu-HU"/>
              </w:rPr>
            </w:pPr>
            <w:r>
              <w:rPr>
                <w:sz w:val="17"/>
                <w:lang w:val="hu-HU"/>
              </w:rPr>
              <w:t>Az előző állapot törlendő.</w:t>
            </w:r>
          </w:p>
        </w:tc>
      </w:tr>
      <w:tr w:rsidR="002F06A9" w14:paraId="7E6D755C" w14:textId="77777777">
        <w:trPr>
          <w:cantSplit/>
          <w:jc w:val="center"/>
        </w:trPr>
        <w:tc>
          <w:tcPr>
            <w:tcW w:w="5241" w:type="dxa"/>
            <w:tcBorders>
              <w:top w:val="single" w:sz="4" w:space="0" w:color="B7B7B7"/>
              <w:left w:val="single" w:sz="4" w:space="0" w:color="B7B7B7"/>
              <w:bottom w:val="single" w:sz="4" w:space="0" w:color="B7B7B7"/>
              <w:right w:val="single" w:sz="4" w:space="0" w:color="B7B7B7"/>
            </w:tcBorders>
            <w:shd w:val="clear" w:color="auto" w:fill="F2F2F2"/>
          </w:tcPr>
          <w:p w14:paraId="24A0A69A" w14:textId="77777777" w:rsidR="002F06A9" w:rsidRDefault="00B04519">
            <w:pPr>
              <w:widowControl w:val="0"/>
              <w:rPr>
                <w:lang w:val="hu-HU"/>
              </w:rPr>
            </w:pPr>
            <w:r>
              <w:rPr>
                <w:b/>
                <w:sz w:val="17"/>
                <w:lang w:val="hu-HU"/>
              </w:rPr>
              <w:t>Archív állomány</w:t>
            </w:r>
          </w:p>
        </w:tc>
        <w:tc>
          <w:tcPr>
            <w:tcW w:w="5242" w:type="dxa"/>
            <w:tcBorders>
              <w:top w:val="single" w:sz="4" w:space="0" w:color="B7B7B7"/>
              <w:left w:val="single" w:sz="4" w:space="0" w:color="B7B7B7"/>
              <w:bottom w:val="single" w:sz="4" w:space="0" w:color="B7B7B7"/>
              <w:right w:val="single" w:sz="4" w:space="0" w:color="B7B7B7"/>
            </w:tcBorders>
          </w:tcPr>
          <w:p w14:paraId="42241CB0" w14:textId="77777777" w:rsidR="002F06A9" w:rsidRDefault="00B04519">
            <w:pPr>
              <w:widowControl w:val="0"/>
              <w:rPr>
                <w:lang w:val="hu-HU"/>
              </w:rPr>
            </w:pPr>
            <w:r>
              <w:rPr>
                <w:sz w:val="17"/>
                <w:lang w:val="hu-HU"/>
              </w:rPr>
              <w:t>Nem alkalmazandó; az előző állapot törlendő.</w:t>
            </w:r>
          </w:p>
        </w:tc>
      </w:tr>
    </w:tbl>
    <w:p w14:paraId="483C3A11" w14:textId="77777777" w:rsidR="002F06A9" w:rsidRDefault="002F06A9">
      <w:pPr>
        <w:rPr>
          <w:lang w:val="hu-HU"/>
        </w:rPr>
      </w:pPr>
    </w:p>
    <w:tbl>
      <w:tblPr>
        <w:tblW w:w="10483" w:type="dxa"/>
        <w:jc w:val="center"/>
        <w:tblLayout w:type="fixed"/>
        <w:tblCellMar>
          <w:top w:w="90" w:type="dxa"/>
          <w:left w:w="120" w:type="dxa"/>
          <w:bottom w:w="90" w:type="dxa"/>
          <w:right w:w="120" w:type="dxa"/>
        </w:tblCellMar>
        <w:tblLook w:val="04A0" w:firstRow="1" w:lastRow="0" w:firstColumn="1" w:lastColumn="0" w:noHBand="0" w:noVBand="1"/>
      </w:tblPr>
      <w:tblGrid>
        <w:gridCol w:w="10483"/>
      </w:tblGrid>
      <w:tr w:rsidR="002F06A9" w14:paraId="2ADF9A68" w14:textId="77777777">
        <w:trPr>
          <w:cantSplit/>
          <w:jc w:val="center"/>
        </w:trPr>
        <w:tc>
          <w:tcPr>
            <w:tcW w:w="10483" w:type="dxa"/>
            <w:tcBorders>
              <w:top w:val="single" w:sz="4" w:space="0" w:color="BF9000"/>
              <w:left w:val="single" w:sz="4" w:space="0" w:color="BF9000"/>
              <w:bottom w:val="single" w:sz="4" w:space="0" w:color="BF9000"/>
              <w:right w:val="single" w:sz="4" w:space="0" w:color="BF9000"/>
            </w:tcBorders>
            <w:shd w:val="clear" w:color="auto" w:fill="FFF2CC"/>
          </w:tcPr>
          <w:p w14:paraId="498C6A87" w14:textId="77777777" w:rsidR="002F06A9" w:rsidRDefault="00B04519">
            <w:pPr>
              <w:widowControl w:val="0"/>
              <w:rPr>
                <w:lang w:val="hu-HU"/>
              </w:rPr>
            </w:pPr>
            <w:r>
              <w:rPr>
                <w:color w:val="404040"/>
                <w:sz w:val="17"/>
                <w:lang w:val="hu-HU"/>
              </w:rPr>
              <w:t>Nem releváns közzétételi egység.</w:t>
            </w:r>
          </w:p>
        </w:tc>
      </w:tr>
    </w:tbl>
    <w:p w14:paraId="5F3347B2" w14:textId="77777777" w:rsidR="002F06A9" w:rsidRDefault="002F06A9">
      <w:pPr>
        <w:rPr>
          <w:lang w:val="hu-HU"/>
        </w:rPr>
      </w:pPr>
    </w:p>
    <w:p w14:paraId="4D524F2E" w14:textId="77777777" w:rsidR="002F06A9" w:rsidRDefault="00B04519">
      <w:pPr>
        <w:rPr>
          <w:lang w:val="hu-HU"/>
        </w:rPr>
      </w:pPr>
      <w:r>
        <w:rPr>
          <w:lang w:val="hu-HU"/>
        </w:rPr>
        <w:t>Mivel a II.19. pont szerint az Önkormányzat nem jelölt ki további felhasználásra rendelkezésre álló kulturális közadatot vagy közadattípust, azok további felhasználására vonatkozó általános szerződési feltételeket sem állapított meg. Elektronikusan szerkeszthető ÁSZF ezért nem áll rendelkezésre.</w:t>
      </w:r>
    </w:p>
    <w:p w14:paraId="69B4778B" w14:textId="77777777" w:rsidR="002F06A9" w:rsidRDefault="002F06A9">
      <w:pPr>
        <w:rPr>
          <w:lang w:val="hu-HU"/>
        </w:rPr>
      </w:pPr>
    </w:p>
    <w:p w14:paraId="4B5AF58C" w14:textId="77777777" w:rsidR="002F06A9" w:rsidRDefault="00B04519">
      <w:pPr>
        <w:pStyle w:val="Kismegjegyzs"/>
        <w:rPr>
          <w:lang w:val="hu-HU"/>
        </w:rPr>
      </w:pPr>
      <w:r>
        <w:rPr>
          <w:lang w:val="hu-HU"/>
        </w:rPr>
        <w:t>Jogszabályi alap: az információs önrendelkezési jogról és az információszabadságról szóló 2011. évi CXII. törvény 1. melléklet II. része, valamint a 18/2005. (XII. 27.) IHM rendelet.</w:t>
      </w:r>
    </w:p>
    <w:sectPr w:rsidR="002F06A9">
      <w:headerReference w:type="default" r:id="rId8"/>
      <w:footerReference w:type="default" r:id="rId9"/>
      <w:pgSz w:w="12240" w:h="15840"/>
      <w:pgMar w:top="765" w:right="879" w:bottom="765" w:left="879" w:header="312" w:footer="31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BB1FD" w14:textId="77777777" w:rsidR="00526450" w:rsidRDefault="00526450">
      <w:pPr>
        <w:spacing w:after="0" w:line="240" w:lineRule="auto"/>
      </w:pPr>
      <w:r>
        <w:separator/>
      </w:r>
    </w:p>
  </w:endnote>
  <w:endnote w:type="continuationSeparator" w:id="0">
    <w:p w14:paraId="37699941" w14:textId="77777777" w:rsidR="00526450" w:rsidRDefault="00526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EE"/>
    <w:family w:val="roman"/>
    <w:pitch w:val="variable"/>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A157F" w14:textId="3213F22E" w:rsidR="002F06A9" w:rsidRDefault="002F06A9">
    <w:pPr>
      <w:pStyle w:val="llb"/>
      <w:jc w:val="center"/>
      <w:rPr>
        <w:lang w:val="hu-H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6CD3B" w14:textId="77777777" w:rsidR="00526450" w:rsidRDefault="00526450">
      <w:pPr>
        <w:spacing w:after="0" w:line="240" w:lineRule="auto"/>
      </w:pPr>
      <w:r>
        <w:separator/>
      </w:r>
    </w:p>
  </w:footnote>
  <w:footnote w:type="continuationSeparator" w:id="0">
    <w:p w14:paraId="722A423E" w14:textId="77777777" w:rsidR="00526450" w:rsidRDefault="005264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28528" w14:textId="77777777" w:rsidR="002F06A9" w:rsidRDefault="00B04519">
    <w:pPr>
      <w:pStyle w:val="lfej"/>
      <w:jc w:val="right"/>
      <w:rPr>
        <w:lang w:val="hu-HU"/>
      </w:rPr>
    </w:pPr>
    <w:r>
      <w:rPr>
        <w:b/>
        <w:color w:val="1F4E78"/>
        <w:sz w:val="16"/>
        <w:lang w:val="hu-HU"/>
      </w:rPr>
      <w:t>BÁTORLIGET KÖZSÉG ÖNKORMÁNYZATA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4685F"/>
    <w:multiLevelType w:val="multilevel"/>
    <w:tmpl w:val="C9DA2A1E"/>
    <w:lvl w:ilvl="0">
      <w:start w:val="1"/>
      <w:numFmt w:val="decimal"/>
      <w:pStyle w:val="Szmozottlist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0374DC0"/>
    <w:multiLevelType w:val="multilevel"/>
    <w:tmpl w:val="F760BC18"/>
    <w:lvl w:ilvl="0">
      <w:start w:val="1"/>
      <w:numFmt w:val="bullet"/>
      <w:pStyle w:val="Felsorol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BA83100"/>
    <w:multiLevelType w:val="multilevel"/>
    <w:tmpl w:val="20E8BC38"/>
    <w:lvl w:ilvl="0">
      <w:start w:val="1"/>
      <w:numFmt w:val="decimal"/>
      <w:pStyle w:val="Szmozottlist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1D328AC"/>
    <w:multiLevelType w:val="multilevel"/>
    <w:tmpl w:val="0F30E486"/>
    <w:lvl w:ilvl="0">
      <w:start w:val="1"/>
      <w:numFmt w:val="decimal"/>
      <w:pStyle w:val="Szmozottlist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4061498"/>
    <w:multiLevelType w:val="multilevel"/>
    <w:tmpl w:val="6B38BAFE"/>
    <w:lvl w:ilvl="0">
      <w:start w:val="1"/>
      <w:numFmt w:val="bullet"/>
      <w:pStyle w:val="Felsorols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4334637"/>
    <w:multiLevelType w:val="multilevel"/>
    <w:tmpl w:val="FB105B8C"/>
    <w:lvl w:ilvl="0">
      <w:start w:val="1"/>
      <w:numFmt w:val="bullet"/>
      <w:pStyle w:val="Felsorols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9BF0C99"/>
    <w:multiLevelType w:val="multilevel"/>
    <w:tmpl w:val="E2E279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5"/>
  </w:num>
  <w:num w:numId="3">
    <w:abstractNumId w:val="4"/>
  </w:num>
  <w:num w:numId="4">
    <w:abstractNumId w:val="0"/>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6A9"/>
    <w:rsid w:val="001F2FB5"/>
    <w:rsid w:val="002F06A9"/>
    <w:rsid w:val="00526450"/>
    <w:rsid w:val="00B04519"/>
    <w:rsid w:val="00CD79E1"/>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FB054"/>
  <w15:docId w15:val="{20E1A258-498A-4008-961B-7B14A17C0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pPr>
      <w:spacing w:after="60" w:line="252" w:lineRule="auto"/>
    </w:pPr>
    <w:rPr>
      <w:rFonts w:ascii="Arial" w:eastAsia="Arial" w:hAnsi="Arial"/>
      <w:sz w:val="19"/>
    </w:rPr>
  </w:style>
  <w:style w:type="paragraph" w:styleId="Cmsor1">
    <w:name w:val="heading 1"/>
    <w:basedOn w:val="Norml"/>
    <w:next w:val="Norml"/>
    <w:link w:val="Cmsor1Char"/>
    <w:uiPriority w:val="9"/>
    <w:qFormat/>
    <w:rsid w:val="00FC693F"/>
    <w:pPr>
      <w:keepNext/>
      <w:keepLines/>
      <w:spacing w:before="120"/>
      <w:outlineLvl w:val="0"/>
    </w:pPr>
    <w:rPr>
      <w:rFonts w:asciiTheme="majorHAnsi" w:eastAsiaTheme="majorEastAsia" w:hAnsiTheme="majorHAnsi" w:cstheme="majorBidi"/>
      <w:b/>
      <w:bCs/>
      <w:color w:val="1F4E78"/>
      <w:sz w:val="25"/>
      <w:szCs w:val="28"/>
    </w:rPr>
  </w:style>
  <w:style w:type="paragraph" w:styleId="Cmsor2">
    <w:name w:val="heading 2"/>
    <w:basedOn w:val="Norml"/>
    <w:next w:val="Norml"/>
    <w:link w:val="Cmsor2Char"/>
    <w:uiPriority w:val="9"/>
    <w:unhideWhenUsed/>
    <w:qFormat/>
    <w:rsid w:val="00FC693F"/>
    <w:pPr>
      <w:keepNext/>
      <w:keepLines/>
      <w:spacing w:before="120"/>
      <w:outlineLvl w:val="1"/>
    </w:pPr>
    <w:rPr>
      <w:rFonts w:asciiTheme="majorHAnsi" w:eastAsiaTheme="majorEastAsia" w:hAnsiTheme="majorHAnsi" w:cstheme="majorBidi"/>
      <w:b/>
      <w:bCs/>
      <w:color w:val="1F4E78"/>
      <w:sz w:val="22"/>
      <w:szCs w:val="26"/>
    </w:rPr>
  </w:style>
  <w:style w:type="paragraph" w:styleId="Cmsor3">
    <w:name w:val="heading 3"/>
    <w:basedOn w:val="Norml"/>
    <w:next w:val="Norml"/>
    <w:link w:val="Cmsor3Char"/>
    <w:uiPriority w:val="9"/>
    <w:unhideWhenUsed/>
    <w:qFormat/>
    <w:rsid w:val="00FC693F"/>
    <w:pPr>
      <w:keepNext/>
      <w:keepLines/>
      <w:spacing w:before="120"/>
      <w:outlineLvl w:val="2"/>
    </w:pPr>
    <w:rPr>
      <w:rFonts w:asciiTheme="majorHAnsi" w:eastAsiaTheme="majorEastAsia" w:hAnsiTheme="majorHAnsi" w:cstheme="majorBidi"/>
      <w:b/>
      <w:bCs/>
      <w:color w:val="404040"/>
      <w:sz w:val="20"/>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lfejChar">
    <w:name w:val="Élőfej Char"/>
    <w:basedOn w:val="Bekezdsalapbettpusa"/>
    <w:link w:val="lfej"/>
    <w:uiPriority w:val="99"/>
    <w:qFormat/>
    <w:rsid w:val="00E618BF"/>
  </w:style>
  <w:style w:type="character" w:customStyle="1" w:styleId="llbChar">
    <w:name w:val="Élőláb Char"/>
    <w:basedOn w:val="Bekezdsalapbettpusa"/>
    <w:link w:val="llb"/>
    <w:uiPriority w:val="99"/>
    <w:qFormat/>
    <w:rsid w:val="00E618BF"/>
  </w:style>
  <w:style w:type="character" w:customStyle="1" w:styleId="Cmsor1Char">
    <w:name w:val="Címsor 1 Char"/>
    <w:basedOn w:val="Bekezdsalapbettpusa"/>
    <w:link w:val="Cmsor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qFormat/>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qFormat/>
    <w:rsid w:val="00FC693F"/>
    <w:rPr>
      <w:rFonts w:asciiTheme="majorHAnsi" w:eastAsiaTheme="majorEastAsia" w:hAnsiTheme="majorHAnsi" w:cstheme="majorBidi"/>
      <w:b/>
      <w:bCs/>
      <w:color w:val="4F81BD" w:themeColor="accent1"/>
    </w:rPr>
  </w:style>
  <w:style w:type="character" w:customStyle="1" w:styleId="CmChar">
    <w:name w:val="Cím Char"/>
    <w:basedOn w:val="Bekezdsalapbettpusa"/>
    <w:link w:val="Cm"/>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AlcmChar">
    <w:name w:val="Alcím Char"/>
    <w:basedOn w:val="Bekezdsalapbettpusa"/>
    <w:link w:val="Alcm"/>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SzvegtrzsChar">
    <w:name w:val="Szövegtörzs Char"/>
    <w:basedOn w:val="Bekezdsalapbettpusa"/>
    <w:link w:val="Szvegtrzs"/>
    <w:uiPriority w:val="99"/>
    <w:qFormat/>
    <w:rsid w:val="00AA1D8D"/>
  </w:style>
  <w:style w:type="character" w:customStyle="1" w:styleId="Szvegtrzs2Char">
    <w:name w:val="Szövegtörzs 2 Char"/>
    <w:basedOn w:val="Bekezdsalapbettpusa"/>
    <w:link w:val="Szvegtrzs2"/>
    <w:uiPriority w:val="99"/>
    <w:qFormat/>
    <w:rsid w:val="00AA1D8D"/>
  </w:style>
  <w:style w:type="character" w:customStyle="1" w:styleId="Szvegtrzs3Char">
    <w:name w:val="Szövegtörzs 3 Char"/>
    <w:basedOn w:val="Bekezdsalapbettpusa"/>
    <w:link w:val="Szvegtrzs3"/>
    <w:uiPriority w:val="99"/>
    <w:qFormat/>
    <w:rsid w:val="00AA1D8D"/>
    <w:rPr>
      <w:sz w:val="16"/>
      <w:szCs w:val="16"/>
    </w:rPr>
  </w:style>
  <w:style w:type="character" w:customStyle="1" w:styleId="MakrszvegeChar">
    <w:name w:val="Makró szövege Char"/>
    <w:basedOn w:val="Bekezdsalapbettpusa"/>
    <w:link w:val="Makrszvege"/>
    <w:uiPriority w:val="99"/>
    <w:qFormat/>
    <w:rsid w:val="0029639D"/>
    <w:rPr>
      <w:rFonts w:ascii="Courier" w:hAnsi="Courier"/>
      <w:sz w:val="20"/>
      <w:szCs w:val="20"/>
    </w:rPr>
  </w:style>
  <w:style w:type="character" w:customStyle="1" w:styleId="IdzetChar">
    <w:name w:val="Idézet Char"/>
    <w:basedOn w:val="Bekezdsalapbettpusa"/>
    <w:link w:val="Idzet"/>
    <w:uiPriority w:val="29"/>
    <w:qFormat/>
    <w:rsid w:val="00FC693F"/>
    <w:rPr>
      <w:i/>
      <w:iCs/>
      <w:color w:val="000000" w:themeColor="text1"/>
    </w:rPr>
  </w:style>
  <w:style w:type="character" w:customStyle="1" w:styleId="Cmsor4Char">
    <w:name w:val="Címsor 4 Char"/>
    <w:basedOn w:val="Bekezdsalapbettpusa"/>
    <w:link w:val="Cmsor4"/>
    <w:uiPriority w:val="9"/>
    <w:semiHidden/>
    <w:qFormat/>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qFormat/>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qFormat/>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qFormat/>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character" w:customStyle="1" w:styleId="KiemeltidzetChar">
    <w:name w:val="Kiemelt idézet Char"/>
    <w:basedOn w:val="Bekezdsalapbettpusa"/>
    <w:link w:val="Kiemeltidzet"/>
    <w:uiPriority w:val="30"/>
    <w:qFormat/>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customStyle="1" w:styleId="Cmsor">
    <w:name w:val="Címsor"/>
    <w:basedOn w:val="Norml"/>
    <w:next w:val="Szvegtrzs"/>
    <w:qFormat/>
    <w:pPr>
      <w:keepNext/>
      <w:spacing w:before="240" w:after="120"/>
    </w:pPr>
    <w:rPr>
      <w:rFonts w:ascii="Liberation Sans" w:eastAsia="Microsoft YaHei" w:hAnsi="Liberation Sans" w:cs="Arial"/>
      <w:sz w:val="28"/>
      <w:szCs w:val="28"/>
    </w:rPr>
  </w:style>
  <w:style w:type="paragraph" w:styleId="Szvegtrzs">
    <w:name w:val="Body Text"/>
    <w:basedOn w:val="Norml"/>
    <w:link w:val="SzvegtrzsChar"/>
    <w:uiPriority w:val="99"/>
    <w:unhideWhenUsed/>
    <w:rsid w:val="00AA1D8D"/>
    <w:pPr>
      <w:spacing w:after="120"/>
    </w:pPr>
  </w:style>
  <w:style w:type="paragraph" w:styleId="Lista">
    <w:name w:val="List"/>
    <w:basedOn w:val="Norml"/>
    <w:uiPriority w:val="99"/>
    <w:unhideWhenUsed/>
    <w:rsid w:val="00AA1D8D"/>
    <w:pPr>
      <w:ind w:left="360" w:hanging="360"/>
      <w:contextualSpacing/>
    </w:p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paragraph" w:customStyle="1" w:styleId="Trgymutat">
    <w:name w:val="Tárgymutató"/>
    <w:basedOn w:val="Norml"/>
    <w:qFormat/>
    <w:pPr>
      <w:suppressLineNumbers/>
    </w:pPr>
    <w:rPr>
      <w:rFonts w:cs="Arial"/>
    </w:rPr>
  </w:style>
  <w:style w:type="paragraph" w:customStyle="1" w:styleId="lfejsllb">
    <w:name w:val="Élőfej és élőláb"/>
    <w:basedOn w:val="Norml"/>
    <w:qFormat/>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paragraph" w:styleId="Nincstrkz">
    <w:name w:val="No Spacing"/>
    <w:uiPriority w:val="1"/>
    <w:qFormat/>
    <w:rsid w:val="00FC693F"/>
  </w:style>
  <w:style w:type="paragraph" w:styleId="Cm">
    <w:name w:val="Title"/>
    <w:basedOn w:val="Norml"/>
    <w:next w:val="Norml"/>
    <w:link w:val="CmChar"/>
    <w:uiPriority w:val="10"/>
    <w:qFormat/>
    <w:rsid w:val="00FC693F"/>
    <w:pPr>
      <w:keepNext/>
      <w:pBdr>
        <w:bottom w:val="single" w:sz="8" w:space="4" w:color="4F81BD"/>
      </w:pBdr>
      <w:spacing w:before="120" w:line="240" w:lineRule="auto"/>
      <w:contextualSpacing/>
    </w:pPr>
    <w:rPr>
      <w:rFonts w:asciiTheme="majorHAnsi" w:eastAsiaTheme="majorEastAsia" w:hAnsiTheme="majorHAnsi" w:cstheme="majorBidi"/>
      <w:b/>
      <w:color w:val="1F4E78"/>
      <w:spacing w:val="5"/>
      <w:kern w:val="2"/>
      <w:sz w:val="30"/>
      <w:szCs w:val="52"/>
    </w:rPr>
  </w:style>
  <w:style w:type="paragraph" w:styleId="Alcm">
    <w:name w:val="Subtitle"/>
    <w:basedOn w:val="Norml"/>
    <w:next w:val="Norml"/>
    <w:link w:val="Alcm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2">
    <w:name w:val="Body Text 2"/>
    <w:basedOn w:val="Norml"/>
    <w:link w:val="Szvegtrzs2Char"/>
    <w:uiPriority w:val="99"/>
    <w:unhideWhenUsed/>
    <w:qFormat/>
    <w:rsid w:val="00AA1D8D"/>
    <w:pPr>
      <w:spacing w:after="120" w:line="480" w:lineRule="auto"/>
    </w:pPr>
  </w:style>
  <w:style w:type="paragraph" w:styleId="Szvegtrzs3">
    <w:name w:val="Body Text 3"/>
    <w:basedOn w:val="Norml"/>
    <w:link w:val="Szvegtrzs3Char"/>
    <w:uiPriority w:val="99"/>
    <w:unhideWhenUsed/>
    <w:qFormat/>
    <w:rsid w:val="00AA1D8D"/>
    <w:pPr>
      <w:spacing w:after="120"/>
    </w:pPr>
    <w:rPr>
      <w:sz w:val="16"/>
      <w:szCs w:val="16"/>
    </w:rPr>
  </w:style>
  <w:style w:type="paragraph" w:styleId="Felsorols3">
    <w:name w:val="List Bullet 3"/>
    <w:basedOn w:val="Norml"/>
    <w:uiPriority w:val="99"/>
    <w:unhideWhenUsed/>
    <w:qFormat/>
    <w:rsid w:val="00326F90"/>
    <w:pPr>
      <w:numPr>
        <w:numId w:val="3"/>
      </w:numPr>
      <w:contextualSpacing/>
    </w:pPr>
  </w:style>
  <w:style w:type="paragraph" w:styleId="Felsorols4">
    <w:name w:val="List Bullet 4"/>
    <w:basedOn w:val="Norml"/>
    <w:uiPriority w:val="99"/>
    <w:unhideWhenUsed/>
    <w:rsid w:val="00326F90"/>
    <w:pPr>
      <w:ind w:left="1080" w:hanging="360"/>
      <w:contextualSpacing/>
    </w:pPr>
  </w:style>
  <w:style w:type="paragraph" w:styleId="Felsorols">
    <w:name w:val="List Bullet"/>
    <w:basedOn w:val="Norml"/>
    <w:uiPriority w:val="99"/>
    <w:unhideWhenUsed/>
    <w:qFormat/>
    <w:rsid w:val="00326F90"/>
    <w:pPr>
      <w:numPr>
        <w:numId w:val="1"/>
      </w:numPr>
      <w:contextualSpacing/>
    </w:pPr>
  </w:style>
  <w:style w:type="paragraph" w:styleId="Felsorols2">
    <w:name w:val="List Bullet 2"/>
    <w:basedOn w:val="Norml"/>
    <w:uiPriority w:val="99"/>
    <w:unhideWhenUsed/>
    <w:qFormat/>
    <w:rsid w:val="00326F90"/>
    <w:pPr>
      <w:numPr>
        <w:numId w:val="2"/>
      </w:numPr>
      <w:contextualSpacing/>
    </w:pPr>
  </w:style>
  <w:style w:type="paragraph" w:styleId="Szmozottlista">
    <w:name w:val="List Number"/>
    <w:basedOn w:val="Norml"/>
    <w:uiPriority w:val="99"/>
    <w:unhideWhenUsed/>
    <w:qFormat/>
    <w:rsid w:val="00326F90"/>
    <w:pPr>
      <w:numPr>
        <w:numId w:val="4"/>
      </w:numPr>
      <w:contextualSpacing/>
    </w:pPr>
  </w:style>
  <w:style w:type="paragraph" w:styleId="Szmozottlista2">
    <w:name w:val="List Number 2"/>
    <w:basedOn w:val="Norml"/>
    <w:uiPriority w:val="99"/>
    <w:unhideWhenUsed/>
    <w:qFormat/>
    <w:rsid w:val="0029639D"/>
    <w:pPr>
      <w:numPr>
        <w:numId w:val="5"/>
      </w:numPr>
      <w:contextualSpacing/>
    </w:pPr>
  </w:style>
  <w:style w:type="paragraph" w:styleId="Szmozottlista3">
    <w:name w:val="List Number 3"/>
    <w:basedOn w:val="Norml"/>
    <w:uiPriority w:val="99"/>
    <w:unhideWhenUsed/>
    <w:qFormat/>
    <w:rsid w:val="0029639D"/>
    <w:pPr>
      <w:numPr>
        <w:numId w:val="6"/>
      </w:numPr>
      <w:contextualSpacing/>
    </w:pPr>
  </w:style>
  <w:style w:type="paragraph" w:styleId="Listafolytatsa">
    <w:name w:val="List Continue"/>
    <w:basedOn w:val="Norml"/>
    <w:uiPriority w:val="99"/>
    <w:unhideWhenUsed/>
    <w:qFormat/>
    <w:rsid w:val="0029639D"/>
    <w:pPr>
      <w:spacing w:after="120"/>
      <w:ind w:left="360"/>
      <w:contextualSpacing/>
    </w:pPr>
  </w:style>
  <w:style w:type="paragraph" w:styleId="Listafolytatsa2">
    <w:name w:val="List Continue 2"/>
    <w:basedOn w:val="Norml"/>
    <w:uiPriority w:val="99"/>
    <w:unhideWhenUsed/>
    <w:qFormat/>
    <w:rsid w:val="0029639D"/>
    <w:pPr>
      <w:spacing w:after="120"/>
      <w:ind w:left="720"/>
      <w:contextualSpacing/>
    </w:pPr>
  </w:style>
  <w:style w:type="paragraph" w:styleId="Listafolytatsa3">
    <w:name w:val="List Continue 3"/>
    <w:basedOn w:val="Norml"/>
    <w:uiPriority w:val="99"/>
    <w:unhideWhenUsed/>
    <w:qFormat/>
    <w:rsid w:val="0029639D"/>
    <w:pPr>
      <w:spacing w:after="120"/>
      <w:ind w:left="1080"/>
      <w:contextualSpacing/>
    </w:pPr>
  </w:style>
  <w:style w:type="paragraph" w:styleId="Makrszvege">
    <w:name w:val="macro"/>
    <w:link w:val="Makrszvege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paragraph" w:styleId="Kiemeltidzet">
    <w:name w:val="Intense Quote"/>
    <w:basedOn w:val="Norml"/>
    <w:next w:val="Norml"/>
    <w:link w:val="KiemeltidzetChar"/>
    <w:uiPriority w:val="30"/>
    <w:qFormat/>
    <w:rsid w:val="00FC693F"/>
    <w:pPr>
      <w:pBdr>
        <w:bottom w:val="single" w:sz="4" w:space="4" w:color="4F81BD"/>
      </w:pBdr>
      <w:spacing w:before="200" w:after="280"/>
      <w:ind w:left="936" w:right="936"/>
    </w:pPr>
    <w:rPr>
      <w:b/>
      <w:bCs/>
      <w:i/>
      <w:iCs/>
      <w:color w:val="4F81BD" w:themeColor="accent1"/>
    </w:rPr>
  </w:style>
  <w:style w:type="paragraph" w:styleId="Trgymutatcm">
    <w:name w:val="index heading"/>
    <w:basedOn w:val="Cmsor"/>
  </w:style>
  <w:style w:type="paragraph" w:styleId="Tartalomjegyzkcmsora">
    <w:name w:val="TOC Heading"/>
    <w:basedOn w:val="Cmsor1"/>
    <w:next w:val="Norml"/>
    <w:uiPriority w:val="39"/>
    <w:semiHidden/>
    <w:unhideWhenUsed/>
    <w:qFormat/>
    <w:rsid w:val="00FC693F"/>
    <w:pPr>
      <w:outlineLvl w:val="9"/>
    </w:pPr>
  </w:style>
  <w:style w:type="paragraph" w:customStyle="1" w:styleId="Kismegjegyzs">
    <w:name w:val="Kis megjegyzés"/>
    <w:qFormat/>
    <w:pPr>
      <w:spacing w:after="200" w:line="276" w:lineRule="auto"/>
    </w:pPr>
    <w:rPr>
      <w:rFonts w:ascii="Arial" w:eastAsia="Arial" w:hAnsi="Arial"/>
      <w:color w:val="5A5A5A"/>
      <w:sz w:val="16"/>
    </w:rPr>
  </w:style>
  <w:style w:type="paragraph" w:customStyle="1" w:styleId="Tblzattartalom">
    <w:name w:val="Táblázattartalom"/>
    <w:basedOn w:val="Norml"/>
    <w:qFormat/>
    <w:pPr>
      <w:widowControl w:val="0"/>
      <w:suppressLineNumbers/>
    </w:pPr>
  </w:style>
  <w:style w:type="paragraph" w:customStyle="1" w:styleId="Tblzatfejlc">
    <w:name w:val="Táblázatfejléc"/>
    <w:basedOn w:val="Tblzattartalom"/>
    <w:qFormat/>
    <w:pPr>
      <w:jc w:val="center"/>
    </w:pPr>
    <w:rPr>
      <w:b/>
      <w:bCs/>
    </w:rPr>
  </w:style>
  <w:style w:type="table" w:styleId="Rcsostblzat">
    <w:name w:val="Table Grid"/>
    <w:basedOn w:val="Normltblzat"/>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842</Characters>
  <Application>Microsoft Office Word</Application>
  <DocSecurity>0</DocSecurity>
  <Lines>7</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User</cp:lastModifiedBy>
  <cp:revision>3</cp:revision>
  <dcterms:created xsi:type="dcterms:W3CDTF">2026-08-05T04:35:00Z</dcterms:created>
  <dcterms:modified xsi:type="dcterms:W3CDTF">2026-08-05T10:35:00Z</dcterms:modified>
  <dc:language>hu-HU</dc:language>
</cp:coreProperties>
</file>